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3A" w:rsidRDefault="000803E0" w:rsidP="00E54AFF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-466725</wp:posOffset>
                </wp:positionV>
                <wp:extent cx="267335" cy="391160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3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7D0B85" id="Прямоугольник 2" o:spid="_x0000_s1026" style="position:absolute;margin-left:236.9pt;margin-top:-36.75pt;width:21.05pt;height:30.8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" strokecolor="white" strokeweight=".71mm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-442595</wp:posOffset>
                </wp:positionV>
                <wp:extent cx="657860" cy="400685"/>
                <wp:effectExtent l="0" t="0" r="0" b="0"/>
                <wp:wrapNone/>
                <wp:docPr id="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60" cy="39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C16F54" id="Прямоугольник 3" o:spid="_x0000_s1026" style="position:absolute;margin-left:201.1pt;margin-top:-34.85pt;width:51.8pt;height:31.5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" strokecolor="white" strokeweight=".71mm">
                <v:stroke joinstyle="round"/>
              </v:rect>
            </w:pict>
          </mc:Fallback>
        </mc:AlternateContent>
      </w:r>
      <w:r w:rsidR="00E54AFF">
        <w:rPr>
          <w:rFonts w:eastAsiaTheme="minorHAnsi"/>
          <w:sz w:val="28"/>
          <w:szCs w:val="28"/>
          <w:lang w:eastAsia="en-US"/>
        </w:rPr>
        <w:t>МИНИСТЕРСТВО ЗДРАВООХРАНЕНИЯ АРХАНГЕЛЬСКОЙ ОБЛАСТИ</w:t>
      </w:r>
    </w:p>
    <w:p w:rsidR="00E54AFF" w:rsidRDefault="000803E0" w:rsidP="00E54AFF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Государственное автономное профессиональное </w:t>
      </w:r>
    </w:p>
    <w:p w:rsidR="00AC5F3A" w:rsidRDefault="000803E0" w:rsidP="00E54AFF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образовательное учреждение Архангельской области </w:t>
      </w:r>
    </w:p>
    <w:p w:rsidR="00AC5F3A" w:rsidRDefault="00E54AFF" w:rsidP="00E54AFF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«АРХАНГЕЛЬСКИЙ МЕДИЦИНСКИЙ КОЛЛЕДЖ»</w:t>
      </w:r>
    </w:p>
    <w:p w:rsidR="00AC5F3A" w:rsidRDefault="000803E0" w:rsidP="00E54AFF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(ГАПОУ АО «АМК»)</w:t>
      </w:r>
    </w:p>
    <w:p w:rsidR="00AC5F3A" w:rsidRDefault="00AC5F3A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C5F3A" w:rsidRDefault="00AC5F3A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54AFF" w:rsidRDefault="00E54AFF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501"/>
        <w:gridCol w:w="645"/>
        <w:gridCol w:w="775"/>
        <w:gridCol w:w="3968"/>
      </w:tblGrid>
      <w:tr w:rsidR="00AC5F3A">
        <w:trPr>
          <w:trHeight w:val="390"/>
        </w:trPr>
        <w:tc>
          <w:tcPr>
            <w:tcW w:w="5145" w:type="dxa"/>
            <w:gridSpan w:val="2"/>
            <w:shd w:val="clear" w:color="auto" w:fill="auto"/>
            <w:vAlign w:val="center"/>
          </w:tcPr>
          <w:p w:rsidR="00AC5F3A" w:rsidRDefault="000803E0">
            <w:pPr>
              <w:keepNext/>
              <w:suppressAutoHyphens w:val="0"/>
              <w:spacing w:line="276" w:lineRule="auto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СОГЛАСОВАНО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C5F3A" w:rsidRDefault="00AC5F3A">
            <w:pPr>
              <w:snapToGrid w:val="0"/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AC5F3A" w:rsidRDefault="000803E0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УТВЕРЖДАЮ</w:t>
            </w:r>
          </w:p>
        </w:tc>
      </w:tr>
      <w:tr w:rsidR="00AC5F3A">
        <w:trPr>
          <w:trHeight w:val="359"/>
        </w:trPr>
        <w:tc>
          <w:tcPr>
            <w:tcW w:w="5145" w:type="dxa"/>
            <w:gridSpan w:val="2"/>
            <w:shd w:val="clear" w:color="auto" w:fill="auto"/>
            <w:vAlign w:val="center"/>
          </w:tcPr>
          <w:p w:rsidR="00AC5F3A" w:rsidRDefault="000803E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Руководитель ____________________________</w:t>
            </w:r>
          </w:p>
          <w:p w:rsidR="00AC5F3A" w:rsidRDefault="000803E0">
            <w:pPr>
              <w:suppressAutoHyphens w:val="0"/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i/>
                <w:sz w:val="20"/>
                <w:szCs w:val="20"/>
                <w:lang w:eastAsia="ru-RU"/>
              </w:rPr>
              <w:t>(наименование предприятия/организации)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C5F3A" w:rsidRDefault="00AC5F3A">
            <w:pPr>
              <w:snapToGrid w:val="0"/>
              <w:rPr>
                <w:i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AC5F3A" w:rsidRDefault="000803E0">
            <w:pPr>
              <w:widowControl w:val="0"/>
              <w:snapToGrid w:val="0"/>
            </w:pPr>
            <w:r>
              <w:t>Директор ГАПОУ АО «АМК»</w:t>
            </w:r>
          </w:p>
        </w:tc>
      </w:tr>
      <w:tr w:rsidR="00AC5F3A">
        <w:trPr>
          <w:trHeight w:val="315"/>
        </w:trPr>
        <w:tc>
          <w:tcPr>
            <w:tcW w:w="5145" w:type="dxa"/>
            <w:gridSpan w:val="2"/>
            <w:shd w:val="clear" w:color="auto" w:fill="auto"/>
            <w:vAlign w:val="center"/>
          </w:tcPr>
          <w:p w:rsidR="00AC5F3A" w:rsidRDefault="000803E0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_______________________//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C5F3A" w:rsidRDefault="00AC5F3A">
            <w:pPr>
              <w:snapToGrid w:val="0"/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AC5F3A" w:rsidRDefault="000803E0">
            <w:pPr>
              <w:snapToGrid w:val="0"/>
              <w:jc w:val="right"/>
            </w:pPr>
            <w:r>
              <w:t>_________________ /Н.Н. Зинченко/</w:t>
            </w:r>
          </w:p>
        </w:tc>
      </w:tr>
      <w:tr w:rsidR="00AC5F3A">
        <w:trPr>
          <w:trHeight w:val="406"/>
        </w:trPr>
        <w:tc>
          <w:tcPr>
            <w:tcW w:w="4500" w:type="dxa"/>
            <w:shd w:val="clear" w:color="auto" w:fill="auto"/>
            <w:vAlign w:val="center"/>
          </w:tcPr>
          <w:p w:rsidR="00AC5F3A" w:rsidRDefault="000803E0" w:rsidP="00C44760">
            <w:pPr>
              <w:suppressAutoHyphens w:val="0"/>
              <w:spacing w:line="276" w:lineRule="auto"/>
            </w:pPr>
            <w:r>
              <w:rPr>
                <w:rFonts w:eastAsiaTheme="minorHAnsi"/>
                <w:lang w:eastAsia="en-US"/>
              </w:rPr>
              <w:t>«___» ________________201</w:t>
            </w:r>
            <w:r w:rsidR="00C44760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C5F3A" w:rsidRDefault="00AC5F3A">
            <w:pPr>
              <w:snapToGrid w:val="0"/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AC5F3A" w:rsidRDefault="00AC5F3A">
            <w:pPr>
              <w:snapToGrid w:val="0"/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AC5F3A" w:rsidRDefault="00C44760">
            <w:pPr>
              <w:snapToGrid w:val="0"/>
              <w:jc w:val="right"/>
            </w:pPr>
            <w:r>
              <w:t xml:space="preserve">«___» </w:t>
            </w:r>
            <w:r w:rsidR="00880FEA">
              <w:t>_________</w:t>
            </w:r>
            <w:r>
              <w:t>__________ 2019</w:t>
            </w:r>
            <w:r w:rsidR="000803E0">
              <w:t xml:space="preserve"> г.</w:t>
            </w:r>
          </w:p>
        </w:tc>
      </w:tr>
    </w:tbl>
    <w:p w:rsidR="00AC5F3A" w:rsidRDefault="00AC5F3A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C5F3A" w:rsidRDefault="00AC5F3A">
      <w:pPr>
        <w:widowControl w:val="0"/>
        <w:suppressAutoHyphens w:val="0"/>
        <w:spacing w:line="413" w:lineRule="exact"/>
        <w:outlineLvl w:val="0"/>
        <w:rPr>
          <w:b/>
          <w:bCs/>
          <w:color w:val="000000"/>
          <w:spacing w:val="-12"/>
          <w:sz w:val="33"/>
          <w:szCs w:val="33"/>
          <w:lang w:eastAsia="en-US"/>
        </w:rPr>
      </w:pPr>
    </w:p>
    <w:p w:rsidR="00AC5F3A" w:rsidRDefault="00AC5F3A">
      <w:pPr>
        <w:widowControl w:val="0"/>
        <w:suppressAutoHyphens w:val="0"/>
        <w:spacing w:line="413" w:lineRule="exact"/>
        <w:outlineLvl w:val="0"/>
        <w:rPr>
          <w:b/>
          <w:bCs/>
          <w:color w:val="000000"/>
          <w:spacing w:val="-12"/>
          <w:sz w:val="33"/>
          <w:szCs w:val="33"/>
          <w:lang w:eastAsia="en-US"/>
        </w:rPr>
      </w:pPr>
    </w:p>
    <w:p w:rsidR="00E54AFF" w:rsidRDefault="00E54AFF">
      <w:pPr>
        <w:widowControl w:val="0"/>
        <w:suppressAutoHyphens w:val="0"/>
        <w:spacing w:line="413" w:lineRule="exact"/>
        <w:ind w:firstLine="567"/>
        <w:jc w:val="center"/>
        <w:outlineLvl w:val="0"/>
        <w:rPr>
          <w:b/>
          <w:bCs/>
          <w:color w:val="000000"/>
          <w:spacing w:val="-12"/>
          <w:sz w:val="28"/>
          <w:szCs w:val="28"/>
          <w:lang w:eastAsia="en-US"/>
        </w:rPr>
      </w:pPr>
    </w:p>
    <w:p w:rsidR="00AC5F3A" w:rsidRDefault="000803E0">
      <w:pPr>
        <w:widowControl w:val="0"/>
        <w:suppressAutoHyphens w:val="0"/>
        <w:spacing w:line="413" w:lineRule="exact"/>
        <w:ind w:firstLine="567"/>
        <w:jc w:val="center"/>
        <w:outlineLvl w:val="0"/>
        <w:rPr>
          <w:b/>
          <w:bCs/>
          <w:color w:val="000000"/>
          <w:spacing w:val="-12"/>
          <w:sz w:val="28"/>
          <w:szCs w:val="28"/>
          <w:lang w:eastAsia="en-US"/>
        </w:rPr>
      </w:pPr>
      <w:r>
        <w:rPr>
          <w:b/>
          <w:bCs/>
          <w:color w:val="000000"/>
          <w:spacing w:val="-12"/>
          <w:sz w:val="28"/>
          <w:szCs w:val="28"/>
          <w:lang w:eastAsia="en-US"/>
        </w:rPr>
        <w:t>РАБОЧАЯ ПРОГРАММА</w:t>
      </w:r>
    </w:p>
    <w:p w:rsidR="00AC5F3A" w:rsidRDefault="000803E0">
      <w:pPr>
        <w:widowControl w:val="0"/>
        <w:suppressAutoHyphens w:val="0"/>
        <w:spacing w:line="413" w:lineRule="exact"/>
        <w:ind w:firstLine="567"/>
        <w:jc w:val="center"/>
        <w:outlineLvl w:val="0"/>
        <w:rPr>
          <w:b/>
          <w:bCs/>
          <w:color w:val="000000"/>
          <w:spacing w:val="-12"/>
          <w:sz w:val="28"/>
          <w:szCs w:val="28"/>
          <w:lang w:eastAsia="en-US"/>
        </w:rPr>
      </w:pPr>
      <w:r>
        <w:rPr>
          <w:b/>
          <w:bCs/>
          <w:color w:val="000000"/>
          <w:spacing w:val="-12"/>
          <w:sz w:val="28"/>
          <w:szCs w:val="28"/>
          <w:lang w:eastAsia="en-US"/>
        </w:rPr>
        <w:t>ПРОИЗВОДСТВЕННОЙ ПРАКТИКИ</w:t>
      </w:r>
    </w:p>
    <w:p w:rsidR="00AC5F3A" w:rsidRDefault="000803E0">
      <w:pPr>
        <w:widowControl w:val="0"/>
        <w:suppressAutoHyphens w:val="0"/>
        <w:spacing w:after="200" w:line="413" w:lineRule="exact"/>
        <w:ind w:firstLine="567"/>
        <w:jc w:val="center"/>
        <w:outlineLvl w:val="0"/>
        <w:rPr>
          <w:b/>
          <w:bCs/>
          <w:color w:val="000000"/>
          <w:spacing w:val="-12"/>
          <w:sz w:val="28"/>
          <w:szCs w:val="28"/>
          <w:lang w:eastAsia="en-US"/>
        </w:rPr>
      </w:pPr>
      <w:bookmarkStart w:id="0" w:name="bookmark0"/>
      <w:bookmarkEnd w:id="0"/>
      <w:r>
        <w:rPr>
          <w:b/>
          <w:bCs/>
          <w:color w:val="000000"/>
          <w:spacing w:val="-12"/>
          <w:sz w:val="28"/>
          <w:szCs w:val="28"/>
          <w:lang w:eastAsia="en-US"/>
        </w:rPr>
        <w:t>ПО ПРОФИЛЮ СПЕЦИАЛЬНОСТИ</w:t>
      </w:r>
    </w:p>
    <w:p w:rsidR="00AC5F3A" w:rsidRDefault="00E92904">
      <w:pPr>
        <w:keepNext/>
        <w:widowControl w:val="0"/>
        <w:suppressAutoHyphens w:val="0"/>
        <w:spacing w:line="276" w:lineRule="auto"/>
        <w:jc w:val="center"/>
        <w:outlineLvl w:val="2"/>
        <w:rPr>
          <w:bCs/>
          <w:color w:val="000000"/>
          <w:spacing w:val="-14"/>
          <w:sz w:val="28"/>
          <w:szCs w:val="28"/>
          <w:lang w:eastAsia="en-US"/>
        </w:rPr>
      </w:pPr>
      <w:r>
        <w:rPr>
          <w:b/>
          <w:bCs/>
          <w:color w:val="000000"/>
          <w:spacing w:val="-14"/>
          <w:sz w:val="28"/>
          <w:szCs w:val="28"/>
          <w:lang w:eastAsia="en-US"/>
        </w:rPr>
        <w:t>34.02.01</w:t>
      </w:r>
      <w:r w:rsidR="000803E0">
        <w:rPr>
          <w:b/>
          <w:bCs/>
          <w:color w:val="000000"/>
          <w:spacing w:val="-14"/>
          <w:sz w:val="28"/>
          <w:szCs w:val="28"/>
          <w:lang w:eastAsia="en-US"/>
        </w:rPr>
        <w:t xml:space="preserve"> Сестринское дело</w:t>
      </w:r>
      <w:r w:rsidR="000803E0">
        <w:rPr>
          <w:bCs/>
          <w:color w:val="000000"/>
          <w:spacing w:val="-14"/>
          <w:sz w:val="28"/>
          <w:szCs w:val="28"/>
          <w:lang w:eastAsia="en-US"/>
        </w:rPr>
        <w:t xml:space="preserve"> (базовая подготовка)</w:t>
      </w:r>
    </w:p>
    <w:p w:rsidR="00AC5F3A" w:rsidRDefault="00AC5F3A">
      <w:pPr>
        <w:keepNext/>
        <w:widowControl w:val="0"/>
        <w:suppressAutoHyphens w:val="0"/>
        <w:spacing w:line="276" w:lineRule="auto"/>
        <w:jc w:val="center"/>
        <w:outlineLvl w:val="2"/>
        <w:rPr>
          <w:bCs/>
          <w:color w:val="000000"/>
          <w:spacing w:val="-14"/>
          <w:sz w:val="28"/>
          <w:szCs w:val="28"/>
          <w:lang w:eastAsia="en-US"/>
        </w:rPr>
      </w:pPr>
    </w:p>
    <w:p w:rsidR="00AC5F3A" w:rsidRDefault="000803E0">
      <w:pPr>
        <w:pStyle w:val="af0"/>
        <w:spacing w:line="276" w:lineRule="auto"/>
        <w:jc w:val="center"/>
      </w:pPr>
      <w:r>
        <w:t xml:space="preserve">ПМ.02. Участие в лечебно – диагностическом и реабилитационном процессах </w:t>
      </w:r>
    </w:p>
    <w:p w:rsidR="00AC5F3A" w:rsidRDefault="000803E0">
      <w:pPr>
        <w:pStyle w:val="af0"/>
        <w:spacing w:line="276" w:lineRule="auto"/>
        <w:jc w:val="center"/>
      </w:pPr>
      <w:r>
        <w:rPr>
          <w:bCs w:val="0"/>
        </w:rPr>
        <w:t xml:space="preserve">МДК 02.01. </w:t>
      </w:r>
      <w:r>
        <w:t>Сестринский уход при различных заболеваниях и состояниях</w:t>
      </w:r>
    </w:p>
    <w:p w:rsidR="00AC5F3A" w:rsidRDefault="000803E0">
      <w:pPr>
        <w:pStyle w:val="23"/>
        <w:spacing w:line="276" w:lineRule="auto"/>
        <w:jc w:val="center"/>
      </w:pPr>
      <w:r>
        <w:t xml:space="preserve">Раздел: </w:t>
      </w:r>
      <w:r>
        <w:rPr>
          <w:b w:val="0"/>
        </w:rPr>
        <w:t xml:space="preserve">Осуществление лечебно-диагностических вмешательств и сестринского ухода при заболеваниях внутренних органов </w:t>
      </w:r>
    </w:p>
    <w:p w:rsidR="00AC5F3A" w:rsidRDefault="000803E0">
      <w:pPr>
        <w:pStyle w:val="23"/>
        <w:spacing w:line="276" w:lineRule="auto"/>
        <w:jc w:val="center"/>
      </w:pPr>
      <w:r>
        <w:rPr>
          <w:b w:val="0"/>
        </w:rPr>
        <w:t>у пациентов разного возраста</w:t>
      </w:r>
    </w:p>
    <w:p w:rsidR="00AC5F3A" w:rsidRDefault="00AC5F3A">
      <w:pPr>
        <w:jc w:val="center"/>
      </w:pPr>
    </w:p>
    <w:p w:rsidR="00AC5F3A" w:rsidRDefault="00AC5F3A">
      <w:pPr>
        <w:pStyle w:val="ad"/>
      </w:pPr>
    </w:p>
    <w:p w:rsidR="00AC5F3A" w:rsidRDefault="00AC5F3A"/>
    <w:p w:rsidR="00AC5F3A" w:rsidRDefault="00AC5F3A"/>
    <w:p w:rsidR="00AC5F3A" w:rsidRDefault="00AC5F3A">
      <w:pPr>
        <w:pStyle w:val="ad"/>
      </w:pPr>
    </w:p>
    <w:p w:rsidR="00AC5F3A" w:rsidRDefault="00AC5F3A"/>
    <w:p w:rsidR="00AC5F3A" w:rsidRDefault="00AC5F3A"/>
    <w:p w:rsidR="00AC5F3A" w:rsidRDefault="00AC5F3A"/>
    <w:p w:rsidR="00AC5F3A" w:rsidRDefault="00AC5F3A"/>
    <w:p w:rsidR="00AC5F3A" w:rsidRDefault="000803E0">
      <w:pPr>
        <w:shd w:val="clear" w:color="auto" w:fill="FFFFFF"/>
        <w:suppressAutoHyphens w:val="0"/>
        <w:spacing w:beforeAutospacing="1"/>
        <w:jc w:val="center"/>
        <w:rPr>
          <w:color w:val="000000"/>
          <w:lang w:eastAsia="ru-RU"/>
        </w:rPr>
      </w:pPr>
      <w:r>
        <w:rPr>
          <w:color w:val="000000"/>
          <w:sz w:val="27"/>
          <w:szCs w:val="27"/>
          <w:lang w:eastAsia="ru-RU"/>
        </w:rPr>
        <w:t>Архангельск 201</w:t>
      </w:r>
      <w:r w:rsidR="00C44760">
        <w:rPr>
          <w:color w:val="000000"/>
          <w:sz w:val="27"/>
          <w:szCs w:val="27"/>
          <w:lang w:eastAsia="ru-RU"/>
        </w:rPr>
        <w:t>9</w:t>
      </w:r>
    </w:p>
    <w:p w:rsidR="00AC5F3A" w:rsidRDefault="000803E0">
      <w:pPr>
        <w:shd w:val="clear" w:color="auto" w:fill="FFFFFF"/>
        <w:suppressAutoHyphens w:val="0"/>
        <w:spacing w:beforeAutospacing="1" w:line="276" w:lineRule="auto"/>
        <w:jc w:val="both"/>
      </w:pPr>
      <w:r>
        <w:rPr>
          <w:color w:val="000000"/>
          <w:sz w:val="28"/>
          <w:szCs w:val="28"/>
          <w:lang w:eastAsia="ru-RU"/>
        </w:rPr>
        <w:lastRenderedPageBreak/>
        <w:t>Рабочая программа производственной</w:t>
      </w:r>
      <w:r>
        <w:rPr>
          <w:color w:val="000000"/>
          <w:sz w:val="28"/>
          <w:szCs w:val="28"/>
          <w:lang w:val="uk-UA" w:eastAsia="ru-RU"/>
        </w:rPr>
        <w:t> </w:t>
      </w:r>
      <w:r>
        <w:rPr>
          <w:color w:val="000000"/>
          <w:sz w:val="28"/>
          <w:szCs w:val="28"/>
          <w:lang w:eastAsia="ru-RU"/>
        </w:rPr>
        <w:t xml:space="preserve">практики </w:t>
      </w:r>
      <w:r>
        <w:rPr>
          <w:color w:val="000000"/>
          <w:sz w:val="28"/>
          <w:szCs w:val="28"/>
          <w:lang w:val="uk-UA" w:eastAsia="ru-RU"/>
        </w:rPr>
        <w:t>по профилю </w:t>
      </w:r>
      <w:r>
        <w:rPr>
          <w:color w:val="000000"/>
          <w:sz w:val="28"/>
          <w:szCs w:val="28"/>
          <w:lang w:eastAsia="ru-RU"/>
        </w:rPr>
        <w:t xml:space="preserve">специальности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4A2B08">
        <w:rPr>
          <w:b/>
          <w:color w:val="000000"/>
          <w:sz w:val="28"/>
          <w:szCs w:val="28"/>
          <w:lang w:eastAsia="ru-RU"/>
        </w:rPr>
        <w:t>34.02.01 Сестринское дело</w:t>
      </w:r>
      <w:r>
        <w:rPr>
          <w:color w:val="000000"/>
          <w:sz w:val="28"/>
          <w:szCs w:val="28"/>
          <w:lang w:eastAsia="ru-RU"/>
        </w:rPr>
        <w:t xml:space="preserve"> (базовая подготовка) и Положения о практике обучающихся, осваивающих основные профессиона</w:t>
      </w:r>
      <w:r w:rsidR="00A65C53">
        <w:rPr>
          <w:color w:val="000000"/>
          <w:sz w:val="28"/>
          <w:szCs w:val="28"/>
          <w:lang w:eastAsia="ru-RU"/>
        </w:rPr>
        <w:t>льные образовательные программы</w:t>
      </w:r>
      <w:r>
        <w:rPr>
          <w:color w:val="000000"/>
          <w:sz w:val="28"/>
          <w:szCs w:val="28"/>
          <w:lang w:eastAsia="ru-RU"/>
        </w:rPr>
        <w:t xml:space="preserve"> среднего профессионального образования, утвержденного приказом МОН РФ № 291 от 18 апреля 2013 г. </w:t>
      </w: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hanging="3686"/>
        <w:jc w:val="both"/>
        <w:rPr>
          <w:sz w:val="28"/>
          <w:szCs w:val="28"/>
          <w:lang w:eastAsia="ru-RU"/>
        </w:rPr>
      </w:pP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hanging="3686"/>
        <w:jc w:val="both"/>
        <w:rPr>
          <w:sz w:val="28"/>
          <w:szCs w:val="28"/>
          <w:lang w:eastAsia="ru-RU"/>
        </w:rPr>
      </w:pP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hanging="3686"/>
        <w:jc w:val="both"/>
        <w:rPr>
          <w:sz w:val="28"/>
          <w:szCs w:val="28"/>
          <w:lang w:eastAsia="ru-RU"/>
        </w:rPr>
      </w:pP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hanging="3686"/>
        <w:jc w:val="both"/>
        <w:rPr>
          <w:sz w:val="28"/>
          <w:szCs w:val="28"/>
          <w:lang w:eastAsia="ru-RU"/>
        </w:rPr>
      </w:pP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hanging="3686"/>
        <w:jc w:val="both"/>
        <w:rPr>
          <w:sz w:val="28"/>
          <w:szCs w:val="28"/>
          <w:lang w:eastAsia="ru-RU"/>
        </w:rPr>
      </w:pPr>
    </w:p>
    <w:p w:rsidR="00AC5F3A" w:rsidRDefault="00080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hanging="3686"/>
        <w:jc w:val="both"/>
      </w:pPr>
      <w:r>
        <w:rPr>
          <w:sz w:val="28"/>
          <w:szCs w:val="28"/>
          <w:lang w:eastAsia="ru-RU"/>
        </w:rPr>
        <w:t xml:space="preserve">Организация-разработчик: </w:t>
      </w: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hanging="3686"/>
        <w:jc w:val="both"/>
        <w:rPr>
          <w:sz w:val="28"/>
          <w:szCs w:val="28"/>
          <w:lang w:eastAsia="ru-RU"/>
        </w:rPr>
      </w:pPr>
    </w:p>
    <w:p w:rsidR="00AC5F3A" w:rsidRDefault="00080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hanging="3686"/>
        <w:jc w:val="both"/>
        <w:rPr>
          <w:u w:val="single"/>
        </w:rPr>
      </w:pPr>
      <w:r>
        <w:rPr>
          <w:sz w:val="28"/>
          <w:szCs w:val="28"/>
          <w:u w:val="single"/>
          <w:lang w:eastAsia="ru-RU"/>
        </w:rPr>
        <w:t>ГАПОУ АО «Архангельский медицинский колледж»</w:t>
      </w: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ru-RU"/>
        </w:rPr>
      </w:pP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ru-RU"/>
        </w:rPr>
      </w:pPr>
    </w:p>
    <w:p w:rsidR="00AC5F3A" w:rsidRDefault="00080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Разработчик: </w:t>
      </w:r>
    </w:p>
    <w:p w:rsidR="00E10180" w:rsidRPr="00E10180" w:rsidRDefault="00E10180" w:rsidP="00E10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ru-RU"/>
        </w:rPr>
      </w:pPr>
      <w:bookmarkStart w:id="1" w:name="_GoBack"/>
      <w:bookmarkEnd w:id="1"/>
      <w:r w:rsidRPr="00E10180">
        <w:rPr>
          <w:b/>
          <w:i/>
          <w:sz w:val="28"/>
          <w:szCs w:val="28"/>
          <w:lang w:eastAsia="ru-RU"/>
        </w:rPr>
        <w:t xml:space="preserve">Валькова Т.А., </w:t>
      </w:r>
      <w:r w:rsidRPr="00E10180">
        <w:rPr>
          <w:sz w:val="28"/>
          <w:szCs w:val="28"/>
          <w:lang w:eastAsia="ru-RU"/>
        </w:rPr>
        <w:t>преподаватель первой квалификационной категории ГАПОУ АО  «АМК»</w:t>
      </w:r>
    </w:p>
    <w:p w:rsidR="00E10180" w:rsidRDefault="00E10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ru-RU"/>
        </w:rPr>
      </w:pP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i/>
          <w:sz w:val="28"/>
          <w:szCs w:val="28"/>
        </w:rPr>
      </w:pP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aps/>
          <w:sz w:val="20"/>
          <w:szCs w:val="20"/>
          <w:u w:val="single"/>
        </w:rPr>
      </w:pP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ru-RU"/>
        </w:rPr>
      </w:pP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ru-RU"/>
        </w:rPr>
      </w:pP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ru-RU"/>
        </w:rPr>
      </w:pP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ru-RU"/>
        </w:rPr>
      </w:pP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ru-RU"/>
        </w:rPr>
      </w:pP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ru-RU"/>
        </w:rPr>
      </w:pP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ru-RU"/>
        </w:rPr>
      </w:pP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ru-RU"/>
        </w:rPr>
      </w:pPr>
    </w:p>
    <w:p w:rsidR="00AC5F3A" w:rsidRDefault="00080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Рассмотрена и рекомендована к утверждению методическим советом ГАПОУ АО «Архангельский медицинский колледж».</w:t>
      </w: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AC5F3A" w:rsidRDefault="00080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Протокол методического совета  №_________  от    «____»__________20__ г.</w:t>
      </w: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AC5F3A" w:rsidRDefault="00AC5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AC5F3A" w:rsidRDefault="00080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  <w:lang w:eastAsia="ru-RU"/>
        </w:rPr>
        <w:lastRenderedPageBreak/>
        <w:t>Председатель методического совета И.С. Березина_____________/____________/</w:t>
      </w:r>
    </w:p>
    <w:p w:rsidR="00AC5F3A" w:rsidRDefault="000803E0">
      <w:pPr>
        <w:jc w:val="center"/>
      </w:pPr>
      <w:r>
        <w:rPr>
          <w:b/>
          <w:sz w:val="28"/>
          <w:szCs w:val="28"/>
        </w:rPr>
        <w:t>СОДЕРЖАНИЕ</w:t>
      </w:r>
    </w:p>
    <w:p w:rsidR="00AC5F3A" w:rsidRDefault="00AC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09" w:type="dxa"/>
        <w:tblLook w:val="0000" w:firstRow="0" w:lastRow="0" w:firstColumn="0" w:lastColumn="0" w:noHBand="0" w:noVBand="0"/>
      </w:tblPr>
      <w:tblGrid>
        <w:gridCol w:w="8749"/>
        <w:gridCol w:w="1260"/>
      </w:tblGrid>
      <w:tr w:rsidR="00AC5F3A">
        <w:trPr>
          <w:trHeight w:val="780"/>
        </w:trPr>
        <w:tc>
          <w:tcPr>
            <w:tcW w:w="8748" w:type="dxa"/>
            <w:shd w:val="clear" w:color="auto" w:fill="auto"/>
          </w:tcPr>
          <w:p w:rsidR="00AC5F3A" w:rsidRDefault="000803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ПАСПОРТ РАБОЧЕЙ ПРОГРАММЫ ПРОИЗВОДСТВЕННОЙ ПРАКТИКИ</w:t>
            </w:r>
          </w:p>
        </w:tc>
        <w:tc>
          <w:tcPr>
            <w:tcW w:w="1260" w:type="dxa"/>
            <w:shd w:val="clear" w:color="auto" w:fill="auto"/>
          </w:tcPr>
          <w:p w:rsidR="00AC5F3A" w:rsidRDefault="000803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5F3A">
        <w:trPr>
          <w:trHeight w:val="780"/>
        </w:trPr>
        <w:tc>
          <w:tcPr>
            <w:tcW w:w="8748" w:type="dxa"/>
            <w:shd w:val="clear" w:color="auto" w:fill="auto"/>
          </w:tcPr>
          <w:p w:rsidR="00AC5F3A" w:rsidRDefault="00C447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РЕЗУЛЬТАТЫ </w:t>
            </w:r>
            <w:r w:rsidR="000803E0">
              <w:rPr>
                <w:sz w:val="28"/>
                <w:szCs w:val="28"/>
              </w:rPr>
              <w:t>ОСВОЕНИЯ РАБОЧЕЙ ПРОГРАММЫ ПРОИЗВОДСТВЕННОЙ  ПРАКТИКИ</w:t>
            </w:r>
          </w:p>
        </w:tc>
        <w:tc>
          <w:tcPr>
            <w:tcW w:w="1260" w:type="dxa"/>
            <w:shd w:val="clear" w:color="auto" w:fill="auto"/>
          </w:tcPr>
          <w:p w:rsidR="00AC5F3A" w:rsidRDefault="000803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5F3A">
        <w:trPr>
          <w:trHeight w:val="780"/>
        </w:trPr>
        <w:tc>
          <w:tcPr>
            <w:tcW w:w="8748" w:type="dxa"/>
            <w:shd w:val="clear" w:color="auto" w:fill="auto"/>
          </w:tcPr>
          <w:p w:rsidR="00AC5F3A" w:rsidRDefault="000803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СОДЕРЖАНИЕ ПРОИЗВОДСТВЕННОЙ ПРАКТИКИ</w:t>
            </w:r>
          </w:p>
        </w:tc>
        <w:tc>
          <w:tcPr>
            <w:tcW w:w="1260" w:type="dxa"/>
            <w:shd w:val="clear" w:color="auto" w:fill="auto"/>
          </w:tcPr>
          <w:p w:rsidR="00AC5F3A" w:rsidRDefault="000803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C5F3A">
        <w:trPr>
          <w:trHeight w:val="780"/>
        </w:trPr>
        <w:tc>
          <w:tcPr>
            <w:tcW w:w="8748" w:type="dxa"/>
            <w:shd w:val="clear" w:color="auto" w:fill="auto"/>
          </w:tcPr>
          <w:p w:rsidR="00AC5F3A" w:rsidRDefault="000803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УСЛОВИЯ РЕАЛИЗАЦИИ РАБОЧЕЙ ПРОГРАММЫ ПРОИЗВОДСТВЕННОЙ ПРАКТИКИ</w:t>
            </w:r>
          </w:p>
        </w:tc>
        <w:tc>
          <w:tcPr>
            <w:tcW w:w="1260" w:type="dxa"/>
            <w:shd w:val="clear" w:color="auto" w:fill="auto"/>
          </w:tcPr>
          <w:p w:rsidR="00AC5F3A" w:rsidRDefault="000803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C5F3A">
        <w:trPr>
          <w:trHeight w:val="780"/>
        </w:trPr>
        <w:tc>
          <w:tcPr>
            <w:tcW w:w="8748" w:type="dxa"/>
            <w:shd w:val="clear" w:color="auto" w:fill="auto"/>
          </w:tcPr>
          <w:p w:rsidR="00AC5F3A" w:rsidRDefault="000803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КОНТРОЛЬ И ОЦЕНКА РЕЗУЛЬТАТОВ ОСВОЕНИЯ РАБОЧЕЙ ПРОГРАММЫ ПРОИЗВОДСТВЕННОЙ ПРАКТИКИ</w:t>
            </w:r>
          </w:p>
        </w:tc>
        <w:tc>
          <w:tcPr>
            <w:tcW w:w="1260" w:type="dxa"/>
            <w:shd w:val="clear" w:color="auto" w:fill="auto"/>
          </w:tcPr>
          <w:p w:rsidR="00AC5F3A" w:rsidRDefault="000803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C5F3A">
        <w:trPr>
          <w:trHeight w:val="780"/>
        </w:trPr>
        <w:tc>
          <w:tcPr>
            <w:tcW w:w="8748" w:type="dxa"/>
            <w:shd w:val="clear" w:color="auto" w:fill="auto"/>
          </w:tcPr>
          <w:p w:rsidR="00AC5F3A" w:rsidRDefault="000803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260" w:type="dxa"/>
            <w:shd w:val="clear" w:color="auto" w:fill="auto"/>
          </w:tcPr>
          <w:p w:rsidR="00AC5F3A" w:rsidRDefault="000803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0803E0">
      <w:r>
        <w:lastRenderedPageBreak/>
        <w:br w:type="page"/>
      </w:r>
    </w:p>
    <w:p w:rsidR="00AC5F3A" w:rsidRDefault="005E2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0803E0">
        <w:rPr>
          <w:b/>
          <w:caps/>
          <w:sz w:val="28"/>
          <w:szCs w:val="28"/>
        </w:rPr>
        <w:t xml:space="preserve">РАБОЧЕЙ ПРОГРАММЫ </w:t>
      </w:r>
    </w:p>
    <w:p w:rsidR="00AC5F3A" w:rsidRDefault="00080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ПРОИЗВОДСТВЕННОЙ ПРАКТИКИ</w:t>
      </w:r>
    </w:p>
    <w:p w:rsidR="00AC5F3A" w:rsidRDefault="00AC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AC5F3A" w:rsidRDefault="0008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AC5F3A" w:rsidRDefault="000803E0">
      <w:pPr>
        <w:shd w:val="clear" w:color="auto" w:fill="FFFFFF"/>
        <w:suppressAutoHyphens w:val="0"/>
        <w:spacing w:beforeAutospacing="1" w:line="276" w:lineRule="auto"/>
        <w:jc w:val="both"/>
      </w:pPr>
      <w:r>
        <w:rPr>
          <w:color w:val="000000"/>
          <w:sz w:val="28"/>
          <w:szCs w:val="28"/>
          <w:lang w:eastAsia="ru-RU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СПО по специальности 34.02.01 Сестринское дело (базовая подготовка), в части освоения основного вида профессиональной деятельности (ВПД): Участие</w:t>
      </w:r>
      <w:r>
        <w:rPr>
          <w:caps/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в</w:t>
      </w:r>
      <w:r>
        <w:rPr>
          <w:caps/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лечебно</w:t>
      </w:r>
      <w:r>
        <w:rPr>
          <w:caps/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>диагностическом и реабилитационном процессах.</w:t>
      </w:r>
    </w:p>
    <w:p w:rsidR="00AC5F3A" w:rsidRDefault="00AC5F3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C5F3A" w:rsidRDefault="000803E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 xml:space="preserve">1.2. Цели и задачи производственной практики: </w:t>
      </w:r>
      <w:r>
        <w:rPr>
          <w:color w:val="000000"/>
          <w:sz w:val="28"/>
          <w:szCs w:val="28"/>
          <w:lang w:eastAsia="ru-RU"/>
        </w:rPr>
        <w:t>формирование у обучающихся профессиональных и общих компетенций, приобретение опыта практической работы по специальности.</w:t>
      </w:r>
    </w:p>
    <w:p w:rsidR="00AC5F3A" w:rsidRDefault="00AC5F3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AC5F3A" w:rsidRDefault="0008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освоения производственной практики</w:t>
      </w:r>
    </w:p>
    <w:p w:rsidR="00AC5F3A" w:rsidRDefault="000803E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В результате прохождения производственной прак</w:t>
      </w:r>
      <w:r w:rsidR="005E2E84">
        <w:rPr>
          <w:sz w:val="28"/>
          <w:szCs w:val="28"/>
        </w:rPr>
        <w:t xml:space="preserve">тики по профилю специальности, </w:t>
      </w:r>
      <w:r>
        <w:rPr>
          <w:sz w:val="28"/>
          <w:szCs w:val="28"/>
        </w:rPr>
        <w:t>реализуемой в рамках ППССЗ по каждому из видов профессиональной деятельн</w:t>
      </w:r>
      <w:r w:rsidR="005E2E84">
        <w:rPr>
          <w:sz w:val="28"/>
          <w:szCs w:val="28"/>
        </w:rPr>
        <w:t>ости, предусмотренных ФГОС СПО,</w:t>
      </w:r>
      <w:r>
        <w:rPr>
          <w:sz w:val="28"/>
          <w:szCs w:val="28"/>
        </w:rPr>
        <w:t xml:space="preserve"> обучающийся должен </w:t>
      </w:r>
      <w:r>
        <w:rPr>
          <w:b/>
          <w:sz w:val="28"/>
          <w:szCs w:val="28"/>
        </w:rPr>
        <w:t>приобрести практический опыт работы:</w:t>
      </w:r>
    </w:p>
    <w:p w:rsidR="00AC5F3A" w:rsidRDefault="00AC5F3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84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95"/>
        <w:gridCol w:w="6353"/>
      </w:tblGrid>
      <w:tr w:rsidR="00AC5F3A">
        <w:trPr>
          <w:trHeight w:val="385"/>
        </w:trPr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5F3A" w:rsidRDefault="00080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ВПД</w:t>
            </w: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5F3A" w:rsidRDefault="000803E0">
            <w:pPr>
              <w:shd w:val="clear" w:color="auto" w:fill="FFFFFF"/>
              <w:snapToGrid w:val="0"/>
              <w:spacing w:line="274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Практический опыт работы</w:t>
            </w:r>
          </w:p>
        </w:tc>
      </w:tr>
      <w:tr w:rsidR="00AC5F3A"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5F3A" w:rsidRDefault="000803E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</w:pPr>
            <w:r>
              <w:rPr>
                <w:sz w:val="28"/>
                <w:szCs w:val="28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6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5F3A" w:rsidRDefault="000803E0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100" w:lineRule="atLeast"/>
            </w:pPr>
            <w:r>
              <w:rPr>
                <w:sz w:val="28"/>
                <w:szCs w:val="28"/>
              </w:rPr>
              <w:t>Осуществление ухода за пациентами при различных заболеваниях и состояниях;</w:t>
            </w:r>
          </w:p>
          <w:p w:rsidR="00AC5F3A" w:rsidRDefault="000803E0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100" w:lineRule="atLeast"/>
            </w:pPr>
            <w:r>
              <w:rPr>
                <w:sz w:val="28"/>
                <w:szCs w:val="28"/>
              </w:rPr>
              <w:t>Проведение реабилитационных мероприятий в отношении пациентов с различной патологией</w:t>
            </w:r>
            <w:r w:rsidR="005E2E84">
              <w:rPr>
                <w:sz w:val="28"/>
                <w:szCs w:val="28"/>
              </w:rPr>
              <w:t>.</w:t>
            </w:r>
          </w:p>
        </w:tc>
      </w:tr>
    </w:tbl>
    <w:p w:rsidR="00AC5F3A" w:rsidRDefault="00AC5F3A"/>
    <w:p w:rsidR="00AC5F3A" w:rsidRDefault="000803E0">
      <w:pPr>
        <w:rPr>
          <w:sz w:val="28"/>
        </w:rPr>
      </w:pPr>
      <w:r>
        <w:rPr>
          <w:b/>
          <w:sz w:val="28"/>
          <w:szCs w:val="28"/>
        </w:rPr>
        <w:t xml:space="preserve">1.3. Количество часов на освоение программы производственной практики по профилю специальности: </w:t>
      </w:r>
      <w:r w:rsidR="00B7131A">
        <w:rPr>
          <w:sz w:val="28"/>
        </w:rPr>
        <w:t>Всего 180</w:t>
      </w:r>
      <w:r>
        <w:rPr>
          <w:sz w:val="28"/>
        </w:rPr>
        <w:t xml:space="preserve"> час</w:t>
      </w:r>
      <w:r w:rsidR="00B7131A">
        <w:rPr>
          <w:sz w:val="28"/>
        </w:rPr>
        <w:t>ов</w:t>
      </w:r>
      <w:r>
        <w:rPr>
          <w:sz w:val="28"/>
        </w:rPr>
        <w:t>.</w:t>
      </w:r>
    </w:p>
    <w:p w:rsidR="00AC5F3A" w:rsidRDefault="00AC5F3A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outlineLvl w:val="0"/>
        <w:rPr>
          <w:b/>
          <w:caps/>
          <w:sz w:val="28"/>
          <w:szCs w:val="28"/>
        </w:rPr>
      </w:pPr>
    </w:p>
    <w:p w:rsidR="00AC5F3A" w:rsidRDefault="00AC5F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outlineLvl w:val="0"/>
        <w:rPr>
          <w:b/>
          <w:caps/>
          <w:sz w:val="28"/>
          <w:szCs w:val="28"/>
        </w:rPr>
      </w:pPr>
    </w:p>
    <w:p w:rsidR="00AC5F3A" w:rsidRDefault="00AC5F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outlineLvl w:val="0"/>
        <w:rPr>
          <w:b/>
          <w:caps/>
          <w:sz w:val="28"/>
          <w:szCs w:val="28"/>
        </w:rPr>
      </w:pPr>
    </w:p>
    <w:p w:rsidR="00AC5F3A" w:rsidRDefault="00AC5F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outlineLvl w:val="0"/>
        <w:rPr>
          <w:b/>
          <w:caps/>
          <w:sz w:val="28"/>
          <w:szCs w:val="28"/>
        </w:rPr>
      </w:pPr>
    </w:p>
    <w:p w:rsidR="00AC5F3A" w:rsidRDefault="00AC5F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outlineLvl w:val="0"/>
        <w:rPr>
          <w:b/>
          <w:caps/>
          <w:sz w:val="28"/>
          <w:szCs w:val="28"/>
        </w:rPr>
      </w:pPr>
    </w:p>
    <w:p w:rsidR="00AC5F3A" w:rsidRDefault="00AC5F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outlineLvl w:val="0"/>
        <w:rPr>
          <w:b/>
          <w:caps/>
          <w:sz w:val="28"/>
          <w:szCs w:val="28"/>
        </w:rPr>
      </w:pPr>
    </w:p>
    <w:p w:rsidR="00AC5F3A" w:rsidRDefault="00AC5F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outlineLvl w:val="0"/>
        <w:rPr>
          <w:b/>
          <w:caps/>
          <w:sz w:val="28"/>
          <w:szCs w:val="28"/>
        </w:rPr>
      </w:pPr>
    </w:p>
    <w:p w:rsidR="00AC5F3A" w:rsidRDefault="00AC5F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outlineLvl w:val="0"/>
        <w:rPr>
          <w:b/>
          <w:caps/>
          <w:sz w:val="28"/>
          <w:szCs w:val="28"/>
        </w:rPr>
      </w:pPr>
    </w:p>
    <w:p w:rsidR="00AC5F3A" w:rsidRDefault="00AC5F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outlineLvl w:val="0"/>
        <w:rPr>
          <w:b/>
          <w:caps/>
          <w:sz w:val="28"/>
          <w:szCs w:val="28"/>
        </w:rPr>
      </w:pPr>
    </w:p>
    <w:p w:rsidR="00AC5F3A" w:rsidRDefault="00AC5F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outlineLvl w:val="0"/>
        <w:rPr>
          <w:b/>
          <w:caps/>
          <w:sz w:val="28"/>
          <w:szCs w:val="28"/>
        </w:rPr>
      </w:pPr>
    </w:p>
    <w:p w:rsidR="00AC5F3A" w:rsidRDefault="00AC5F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outlineLvl w:val="0"/>
        <w:rPr>
          <w:b/>
          <w:caps/>
          <w:sz w:val="28"/>
          <w:szCs w:val="28"/>
        </w:rPr>
      </w:pPr>
    </w:p>
    <w:p w:rsidR="00AC5F3A" w:rsidRDefault="00AC5F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outlineLvl w:val="0"/>
        <w:rPr>
          <w:b/>
          <w:caps/>
          <w:sz w:val="28"/>
          <w:szCs w:val="28"/>
        </w:rPr>
      </w:pPr>
    </w:p>
    <w:p w:rsidR="00AC5F3A" w:rsidRDefault="00AC5F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outlineLvl w:val="0"/>
        <w:rPr>
          <w:b/>
          <w:caps/>
          <w:sz w:val="28"/>
          <w:szCs w:val="28"/>
        </w:rPr>
      </w:pPr>
    </w:p>
    <w:p w:rsidR="00AC5F3A" w:rsidRDefault="00AC5F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outlineLvl w:val="0"/>
        <w:rPr>
          <w:b/>
          <w:caps/>
          <w:sz w:val="28"/>
          <w:szCs w:val="28"/>
        </w:rPr>
      </w:pPr>
    </w:p>
    <w:p w:rsidR="00AC5F3A" w:rsidRDefault="000803E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 результаты освоения программы производственной практики по профилю специальности</w:t>
      </w:r>
    </w:p>
    <w:p w:rsidR="00AC5F3A" w:rsidRDefault="000803E0" w:rsidP="000803E0">
      <w:pPr>
        <w:shd w:val="clear" w:color="auto" w:fill="FFFFFF"/>
        <w:suppressAutoHyphens w:val="0"/>
        <w:spacing w:beforeAutospacing="1"/>
        <w:ind w:firstLine="708"/>
      </w:pPr>
      <w:r>
        <w:rPr>
          <w:color w:val="000000"/>
          <w:sz w:val="28"/>
          <w:szCs w:val="28"/>
          <w:lang w:eastAsia="ru-RU"/>
        </w:rPr>
        <w:t>Результатом производственной практики является освоение обучающимися профессиональных и общих компетенций в рамках модулей ППССЗ.</w:t>
      </w:r>
    </w:p>
    <w:p w:rsidR="00AC5F3A" w:rsidRDefault="00AC5F3A">
      <w:pPr>
        <w:shd w:val="clear" w:color="auto" w:fill="FFFFFF"/>
        <w:suppressAutoHyphens w:val="0"/>
        <w:spacing w:beforeAutospacing="1"/>
        <w:rPr>
          <w:color w:val="000000"/>
          <w:sz w:val="28"/>
          <w:szCs w:val="28"/>
          <w:lang w:eastAsia="ru-RU"/>
        </w:rPr>
      </w:pPr>
    </w:p>
    <w:tbl>
      <w:tblPr>
        <w:tblW w:w="9911" w:type="dxa"/>
        <w:tblInd w:w="10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8196"/>
      </w:tblGrid>
      <w:tr w:rsidR="00AC5F3A">
        <w:trPr>
          <w:trHeight w:val="420"/>
        </w:trPr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AC5F3A" w:rsidRDefault="000803E0">
            <w:pPr>
              <w:suppressAutoHyphens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  <w:right w:w="115" w:type="dxa"/>
            </w:tcMar>
            <w:vAlign w:val="center"/>
          </w:tcPr>
          <w:p w:rsidR="00AC5F3A" w:rsidRDefault="000803E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AC5F3A">
        <w:trPr>
          <w:trHeight w:val="858"/>
        </w:trPr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AC5F3A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ПК 2.2.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AC5F3A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ПК 2.3.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Сотрудничать со взаимодействующими организациями и службами.</w:t>
            </w:r>
          </w:p>
        </w:tc>
      </w:tr>
      <w:tr w:rsidR="00AC5F3A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AC5F3A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ПК 2.5.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AC5F3A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ПК 2.6.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Вести утверждённую медицинскую документацию.</w:t>
            </w:r>
          </w:p>
        </w:tc>
      </w:tr>
      <w:tr w:rsidR="00AC5F3A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ПК 2.8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Оказывать паллиативную помощь.</w:t>
            </w:r>
          </w:p>
        </w:tc>
      </w:tr>
      <w:tr w:rsidR="00AC5F3A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C5F3A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AC5F3A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C5F3A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C5F3A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C5F3A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AC5F3A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AC5F3A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 8.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AC5F3A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 9.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AC5F3A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 10.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Бережно относиться к историческому наследию и культурным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традициям народа, уважать социальные, культурные и религиозные различия.</w:t>
            </w:r>
          </w:p>
        </w:tc>
      </w:tr>
      <w:tr w:rsidR="00AC5F3A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ОК 11.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AC5F3A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 12.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AC5F3A">
        <w:tc>
          <w:tcPr>
            <w:tcW w:w="1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 13.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AC5F3A" w:rsidRDefault="00AC5F3A"/>
    <w:p w:rsidR="00AC5F3A" w:rsidRDefault="00AC5F3A">
      <w:pPr>
        <w:sectPr w:rsidR="00AC5F3A">
          <w:headerReference w:type="default" r:id="rId8"/>
          <w:pgSz w:w="11906" w:h="16838"/>
          <w:pgMar w:top="1134" w:right="850" w:bottom="1134" w:left="1035" w:header="708" w:footer="0" w:gutter="0"/>
          <w:cols w:space="720"/>
          <w:formProt w:val="0"/>
          <w:docGrid w:linePitch="360" w:charSpace="-6145"/>
        </w:sectPr>
      </w:pPr>
    </w:p>
    <w:p w:rsidR="00AC5F3A" w:rsidRDefault="000803E0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Содержание производственной практики по профилю специальности</w:t>
      </w:r>
    </w:p>
    <w:p w:rsidR="00AC5F3A" w:rsidRDefault="00AC5F3A">
      <w:pPr>
        <w:rPr>
          <w:b/>
          <w:caps/>
          <w:sz w:val="28"/>
          <w:szCs w:val="28"/>
        </w:rPr>
      </w:pPr>
    </w:p>
    <w:tbl>
      <w:tblPr>
        <w:tblW w:w="15000" w:type="dxa"/>
        <w:tblInd w:w="-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2158"/>
        <w:gridCol w:w="2830"/>
        <w:gridCol w:w="2539"/>
        <w:gridCol w:w="7473"/>
      </w:tblGrid>
      <w:tr w:rsidR="00AC5F3A">
        <w:trPr>
          <w:trHeight w:val="953"/>
        </w:trPr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AC5F3A" w:rsidRDefault="000803E0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 профессиональных компетенций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AC5F3A" w:rsidRDefault="000803E0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Наименованияе раздела профессионального модуля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AC5F3A" w:rsidRDefault="000803E0">
            <w:pPr>
              <w:widowControl w:val="0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Количество часов на произ.практику по ПМ, по соответствующему разделу</w:t>
            </w:r>
          </w:p>
        </w:tc>
        <w:tc>
          <w:tcPr>
            <w:tcW w:w="7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AC5F3A" w:rsidRDefault="000803E0">
            <w:pPr>
              <w:widowControl w:val="0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Виды работ</w:t>
            </w:r>
          </w:p>
        </w:tc>
      </w:tr>
      <w:tr w:rsidR="00AC5F3A">
        <w:trPr>
          <w:trHeight w:val="200"/>
        </w:trPr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AC5F3A" w:rsidRDefault="000803E0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AC5F3A" w:rsidRDefault="000803E0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AC5F3A" w:rsidRDefault="000803E0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AC5F3A" w:rsidRDefault="000803E0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C5F3A">
        <w:trPr>
          <w:trHeight w:val="1273"/>
        </w:trPr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AC5F3A" w:rsidRDefault="00AC5F3A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AC5F3A" w:rsidRDefault="000803E0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ПК 2.1, ПК 2.2, </w:t>
            </w:r>
          </w:p>
          <w:p w:rsidR="00AC5F3A" w:rsidRDefault="000803E0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ПК 2.3, ПК 2.4, </w:t>
            </w:r>
          </w:p>
          <w:p w:rsidR="00AC5F3A" w:rsidRDefault="000803E0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ПК 2.5, ПК 2.6, </w:t>
            </w:r>
          </w:p>
          <w:p w:rsidR="00AC5F3A" w:rsidRDefault="000803E0">
            <w:pPr>
              <w:snapToGri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7344FE" w:rsidRDefault="000803E0" w:rsidP="007344FE">
            <w:pPr>
              <w:shd w:val="clear" w:color="auto" w:fill="FFFFFF"/>
              <w:tabs>
                <w:tab w:val="left" w:pos="1450"/>
              </w:tabs>
              <w:snapToGrid w:val="0"/>
              <w:spacing w:before="5" w:line="100" w:lineRule="atLeast"/>
              <w:ind w:left="1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ПМ 02. </w:t>
            </w:r>
          </w:p>
          <w:p w:rsidR="000803E0" w:rsidRPr="000803E0" w:rsidRDefault="000803E0" w:rsidP="007344FE">
            <w:pPr>
              <w:shd w:val="clear" w:color="auto" w:fill="FFFFFF"/>
              <w:tabs>
                <w:tab w:val="left" w:pos="1450"/>
              </w:tabs>
              <w:snapToGrid w:val="0"/>
              <w:spacing w:before="5" w:line="100" w:lineRule="atLeast"/>
              <w:ind w:left="183"/>
              <w:jc w:val="center"/>
              <w:rPr>
                <w:b/>
                <w:bCs/>
                <w:sz w:val="28"/>
                <w:szCs w:val="28"/>
              </w:rPr>
            </w:pPr>
            <w:r w:rsidRPr="000803E0">
              <w:rPr>
                <w:b/>
                <w:bCs/>
                <w:sz w:val="28"/>
                <w:szCs w:val="28"/>
              </w:rPr>
              <w:t>Участие в лечебно-диагностическом и реабилитационном процессах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AC5F3A" w:rsidRDefault="000803E0" w:rsidP="007344FE">
            <w:pPr>
              <w:shd w:val="clear" w:color="auto" w:fill="FFFFFF"/>
              <w:tabs>
                <w:tab w:val="left" w:pos="1450"/>
              </w:tabs>
              <w:snapToGrid w:val="0"/>
              <w:spacing w:before="5" w:line="100" w:lineRule="atLeast"/>
              <w:ind w:left="183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Раздел: </w:t>
            </w:r>
            <w:r>
              <w:rPr>
                <w:sz w:val="28"/>
                <w:szCs w:val="28"/>
              </w:rPr>
              <w:t>Осуществление лечебно – диагностических вмешательств и сестринского ухода при заболеваниях внутренних органов у пациентов разного возраста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AC5F3A" w:rsidRDefault="00B7131A" w:rsidP="00B7131A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7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AC5F3A" w:rsidRDefault="000803E0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1.Санитарно-противоэпидемический режим МО</w:t>
            </w:r>
          </w:p>
          <w:p w:rsidR="00AC5F3A" w:rsidRDefault="000803E0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обработка больного</w:t>
            </w:r>
          </w:p>
          <w:p w:rsidR="00AC5F3A" w:rsidRDefault="000803E0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физ. растворов</w:t>
            </w:r>
          </w:p>
          <w:p w:rsidR="00AC5F3A" w:rsidRDefault="000803E0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гигиеническая уборка помещений стационара</w:t>
            </w:r>
          </w:p>
          <w:p w:rsidR="00AC5F3A" w:rsidRDefault="000803E0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предметов ухода</w:t>
            </w:r>
          </w:p>
          <w:p w:rsidR="00AC5F3A" w:rsidRDefault="000803E0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предстерилизационная очистка инструментов</w:t>
            </w:r>
          </w:p>
          <w:p w:rsidR="00AC5F3A" w:rsidRDefault="000803E0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стерильным биксом</w:t>
            </w:r>
          </w:p>
          <w:p w:rsidR="00AC5F3A" w:rsidRDefault="000803E0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обеззараживание рук</w:t>
            </w:r>
          </w:p>
          <w:p w:rsidR="00AC5F3A" w:rsidRDefault="000803E0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Личная гигиена больного в постели</w:t>
            </w:r>
          </w:p>
          <w:p w:rsidR="00AC5F3A" w:rsidRDefault="000803E0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функциональной кроватью</w:t>
            </w:r>
          </w:p>
          <w:p w:rsidR="00AC5F3A" w:rsidRDefault="000803E0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и перекладывание больного</w:t>
            </w:r>
          </w:p>
          <w:p w:rsidR="00AC5F3A" w:rsidRDefault="000803E0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постели</w:t>
            </w:r>
          </w:p>
          <w:p w:rsidR="00AC5F3A" w:rsidRDefault="000803E0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постельного и нательного белья</w:t>
            </w:r>
          </w:p>
          <w:p w:rsidR="00AC5F3A" w:rsidRDefault="000803E0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туалет больного</w:t>
            </w:r>
          </w:p>
          <w:p w:rsidR="00AC5F3A" w:rsidRDefault="000803E0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мероприятия в постели</w:t>
            </w:r>
          </w:p>
          <w:p w:rsidR="00AC5F3A" w:rsidRDefault="000803E0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подмывание</w:t>
            </w:r>
          </w:p>
          <w:p w:rsidR="00AC5F3A" w:rsidRDefault="000803E0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пролежней</w:t>
            </w:r>
          </w:p>
          <w:p w:rsidR="00AC5F3A" w:rsidRDefault="000803E0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Питание больных</w:t>
            </w:r>
          </w:p>
          <w:p w:rsidR="00AC5F3A" w:rsidRDefault="000803E0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порционного требования</w:t>
            </w:r>
          </w:p>
          <w:p w:rsidR="00AC5F3A" w:rsidRDefault="000803E0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кормление больного в постели</w:t>
            </w:r>
          </w:p>
          <w:p w:rsidR="00AC5F3A" w:rsidRDefault="000803E0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Наблюдение за больным</w:t>
            </w:r>
          </w:p>
          <w:p w:rsidR="00AC5F3A" w:rsidRDefault="000803E0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измерение температуры тела</w:t>
            </w:r>
          </w:p>
          <w:p w:rsidR="00AC5F3A" w:rsidRDefault="000803E0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графика температурной кривой</w:t>
            </w:r>
          </w:p>
          <w:p w:rsidR="00AC5F3A" w:rsidRDefault="000803E0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пульса</w:t>
            </w:r>
          </w:p>
          <w:p w:rsidR="00AC5F3A" w:rsidRDefault="000803E0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числа дыхательных движений</w:t>
            </w:r>
          </w:p>
          <w:p w:rsidR="00AC5F3A" w:rsidRDefault="000803E0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АД</w:t>
            </w:r>
          </w:p>
          <w:p w:rsidR="00AC5F3A" w:rsidRDefault="000803E0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суточного диуреза</w:t>
            </w:r>
          </w:p>
          <w:p w:rsidR="00AC5F3A" w:rsidRDefault="000803E0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Воздействие на организм больного, уход за больным:</w:t>
            </w:r>
          </w:p>
          <w:p w:rsidR="00AC5F3A" w:rsidRDefault="000803E0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согревающего компресса</w:t>
            </w:r>
          </w:p>
          <w:p w:rsidR="00AC5F3A" w:rsidRDefault="000803E0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грелки и пузыря со льдом</w:t>
            </w:r>
          </w:p>
          <w:p w:rsidR="00AC5F3A" w:rsidRDefault="000803E0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кислорода</w:t>
            </w:r>
          </w:p>
          <w:p w:rsidR="00AC5F3A" w:rsidRDefault="000803E0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при рвоте</w:t>
            </w:r>
          </w:p>
          <w:p w:rsidR="00AC5F3A" w:rsidRDefault="000803E0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судна и мочеточника</w:t>
            </w:r>
          </w:p>
          <w:p w:rsidR="00AC5F3A" w:rsidRDefault="000803E0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газоотводной трубки</w:t>
            </w:r>
          </w:p>
          <w:p w:rsidR="00AC5F3A" w:rsidRDefault="000803E0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всех видов клизм</w:t>
            </w:r>
          </w:p>
          <w:p w:rsidR="00AC5F3A" w:rsidRDefault="000803E0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катетеризация мочевого пузыря</w:t>
            </w:r>
          </w:p>
          <w:p w:rsidR="00AC5F3A" w:rsidRDefault="000803E0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Применение лекарственных средств:</w:t>
            </w:r>
          </w:p>
          <w:p w:rsidR="00AC5F3A" w:rsidRDefault="000803E0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больному таблетку, порошок, микстуру</w:t>
            </w:r>
          </w:p>
          <w:p w:rsidR="00AC5F3A" w:rsidRDefault="000803E0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ингалятором</w:t>
            </w:r>
          </w:p>
          <w:p w:rsidR="00AC5F3A" w:rsidRDefault="000803E0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шприца</w:t>
            </w:r>
          </w:p>
          <w:p w:rsidR="00AC5F3A" w:rsidRDefault="000803E0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разведение антибиотиков</w:t>
            </w:r>
          </w:p>
          <w:p w:rsidR="00AC5F3A" w:rsidRDefault="000803E0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дозы инсулина</w:t>
            </w:r>
          </w:p>
          <w:p w:rsidR="00AC5F3A" w:rsidRDefault="000803E0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инъекции (п/к, в/м)</w:t>
            </w:r>
          </w:p>
          <w:p w:rsidR="00AC5F3A" w:rsidRDefault="000803E0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в/в инъекции</w:t>
            </w:r>
          </w:p>
          <w:p w:rsidR="00AC5F3A" w:rsidRDefault="000803E0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системы для капельного введения</w:t>
            </w:r>
          </w:p>
          <w:p w:rsidR="00AC5F3A" w:rsidRDefault="000803E0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крови из вены</w:t>
            </w:r>
          </w:p>
          <w:p w:rsidR="00AC5F3A" w:rsidRDefault="000803E0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рекомендаций для пациента по применению ЛС</w:t>
            </w:r>
          </w:p>
          <w:p w:rsidR="00AC5F3A" w:rsidRDefault="000803E0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 Лабораторные, инструментальные исследования</w:t>
            </w:r>
          </w:p>
          <w:p w:rsidR="00AC5F3A" w:rsidRDefault="000803E0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мокроты</w:t>
            </w:r>
          </w:p>
          <w:p w:rsidR="00AC5F3A" w:rsidRDefault="000803E0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мочи</w:t>
            </w:r>
          </w:p>
          <w:p w:rsidR="00AC5F3A" w:rsidRDefault="000803E0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глюкометром</w:t>
            </w:r>
          </w:p>
          <w:p w:rsidR="00AC5F3A" w:rsidRDefault="000803E0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мочи по Зимницкому</w:t>
            </w:r>
          </w:p>
          <w:p w:rsidR="00AC5F3A" w:rsidRDefault="000803E0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фракционное желудочное зондирование</w:t>
            </w:r>
          </w:p>
          <w:p w:rsidR="00AC5F3A" w:rsidRDefault="000803E0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дуоденальное зондирование</w:t>
            </w:r>
          </w:p>
          <w:p w:rsidR="00AC5F3A" w:rsidRDefault="000803E0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ЭКГ</w:t>
            </w:r>
          </w:p>
          <w:p w:rsidR="00AC5F3A" w:rsidRDefault="000803E0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кала на исследование</w:t>
            </w:r>
          </w:p>
          <w:p w:rsidR="00AC5F3A" w:rsidRDefault="000803E0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пациента к эндоскопическому исследованию</w:t>
            </w:r>
          </w:p>
          <w:p w:rsidR="00AC5F3A" w:rsidRDefault="000803E0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больного к рентгенологическому исследованию</w:t>
            </w:r>
          </w:p>
          <w:p w:rsidR="00AC5F3A" w:rsidRDefault="000803E0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Курация пациента и написание сестринской истории</w:t>
            </w:r>
          </w:p>
        </w:tc>
      </w:tr>
      <w:tr w:rsidR="00AC5F3A">
        <w:trPr>
          <w:trHeight w:val="771"/>
        </w:trPr>
        <w:tc>
          <w:tcPr>
            <w:tcW w:w="44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AC5F3A" w:rsidRDefault="000803E0">
            <w:pPr>
              <w:pStyle w:val="1"/>
            </w:pPr>
            <w:r>
              <w:lastRenderedPageBreak/>
              <w:t xml:space="preserve">Всего часов 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AC5F3A" w:rsidRDefault="00B7131A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7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AC5F3A" w:rsidRDefault="00AC5F3A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AC5F3A" w:rsidRDefault="00AC5F3A">
      <w:pPr>
        <w:sectPr w:rsidR="00AC5F3A">
          <w:headerReference w:type="default" r:id="rId9"/>
          <w:pgSz w:w="16838" w:h="11906" w:orient="landscape"/>
          <w:pgMar w:top="1701" w:right="1134" w:bottom="851" w:left="1134" w:header="709" w:footer="0" w:gutter="0"/>
          <w:cols w:space="720"/>
          <w:formProt w:val="0"/>
          <w:docGrid w:linePitch="360" w:charSpace="-6145"/>
        </w:sectPr>
      </w:pPr>
    </w:p>
    <w:p w:rsidR="00AC5F3A" w:rsidRDefault="000803E0">
      <w:pPr>
        <w:keepNext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условия реализации программЫ производственной ПРАКТИКИ</w:t>
      </w:r>
    </w:p>
    <w:p w:rsidR="00AC5F3A" w:rsidRDefault="00AC5F3A"/>
    <w:p w:rsidR="00AC5F3A" w:rsidRDefault="000803E0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4.1. Требования к условиям проведения производственной практики по профилю специальности.</w:t>
      </w:r>
    </w:p>
    <w:p w:rsidR="00AC5F3A" w:rsidRDefault="000803E0">
      <w:pPr>
        <w:ind w:firstLine="708"/>
        <w:jc w:val="both"/>
      </w:pPr>
      <w:r>
        <w:rPr>
          <w:sz w:val="28"/>
          <w:szCs w:val="28"/>
        </w:rPr>
        <w:t>Реализация программы предполагает проведение производственной практики в медицинских организациях на основе прямых договоров, заключаемых между образовательным учреждением и МО, куда направляются обучающиеся.</w:t>
      </w:r>
    </w:p>
    <w:p w:rsidR="00AC5F3A" w:rsidRDefault="00AC5F3A">
      <w:pPr>
        <w:rPr>
          <w:sz w:val="28"/>
          <w:szCs w:val="28"/>
        </w:rPr>
      </w:pPr>
    </w:p>
    <w:p w:rsidR="00AC5F3A" w:rsidRDefault="000803E0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AC5F3A" w:rsidRDefault="0008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sz w:val="28"/>
          <w:szCs w:val="28"/>
        </w:rPr>
        <w:t>Производственная практика проводится на базе ГБУЗ АО «Первая городская клиническая больница имени Е.Е. Волосевич» в рамках каждого профессионального модуля.</w:t>
      </w:r>
    </w:p>
    <w:p w:rsidR="00AC5F3A" w:rsidRDefault="00AC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AC5F3A" w:rsidRDefault="00AC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AC5F3A" w:rsidRDefault="000803E0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AC5F3A" w:rsidRDefault="0008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sz w:val="28"/>
          <w:szCs w:val="28"/>
        </w:rPr>
        <w:t>Руководство производственной практикой осуществляют преподаватель ГАПОУ АО «АМК», главная медицинская сестра МО, старшие медицинские сестры МО, закрепленные за обучающимися.</w:t>
      </w:r>
    </w:p>
    <w:p w:rsidR="00AC5F3A" w:rsidRPr="000803E0" w:rsidRDefault="0008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803E0">
        <w:rPr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AC5F3A" w:rsidRPr="000803E0" w:rsidRDefault="0008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803E0">
        <w:rPr>
          <w:sz w:val="28"/>
          <w:szCs w:val="28"/>
        </w:rPr>
        <w:t>- медико-педагогический состав: специалис</w:t>
      </w:r>
      <w:r w:rsidR="00A65C53">
        <w:rPr>
          <w:sz w:val="28"/>
          <w:szCs w:val="28"/>
        </w:rPr>
        <w:t xml:space="preserve">ты, имеющие высшее медицинское </w:t>
      </w:r>
      <w:r w:rsidRPr="000803E0">
        <w:rPr>
          <w:sz w:val="28"/>
          <w:szCs w:val="28"/>
        </w:rPr>
        <w:t>образование, проходят обязательную стажировку в профильных организациях не реже 1-го раза в 3 года;</w:t>
      </w:r>
    </w:p>
    <w:p w:rsidR="00AC5F3A" w:rsidRPr="000803E0" w:rsidRDefault="000803E0">
      <w:pPr>
        <w:keepNext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sz w:val="28"/>
          <w:szCs w:val="28"/>
        </w:rPr>
      </w:pPr>
      <w:r w:rsidRPr="000803E0">
        <w:rPr>
          <w:sz w:val="28"/>
          <w:szCs w:val="28"/>
        </w:rPr>
        <w:t>- руководители практики: специалисты сестринского дела (квалификация - медицинская сестра).</w:t>
      </w:r>
    </w:p>
    <w:p w:rsidR="00AC5F3A" w:rsidRPr="000803E0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0803E0">
      <w:r>
        <w:br w:type="page"/>
      </w:r>
    </w:p>
    <w:p w:rsidR="00AC5F3A" w:rsidRDefault="000803E0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Контроль и оценка результатов освоения производственной ПРАКТИКИ</w:t>
      </w:r>
    </w:p>
    <w:p w:rsidR="000803E0" w:rsidRPr="000803E0" w:rsidRDefault="000803E0" w:rsidP="000803E0">
      <w:pPr>
        <w:shd w:val="clear" w:color="auto" w:fill="FFFFFF"/>
        <w:suppressAutoHyphens w:val="0"/>
        <w:spacing w:before="100" w:beforeAutospacing="1" w:after="240"/>
        <w:ind w:firstLine="567"/>
        <w:jc w:val="both"/>
        <w:rPr>
          <w:color w:val="000000"/>
          <w:sz w:val="28"/>
          <w:szCs w:val="28"/>
          <w:lang w:eastAsia="ru-RU"/>
        </w:rPr>
      </w:pPr>
      <w:r w:rsidRPr="000803E0">
        <w:rPr>
          <w:color w:val="000000"/>
          <w:sz w:val="28"/>
          <w:szCs w:val="28"/>
          <w:lang w:eastAsia="ru-RU"/>
        </w:rPr>
        <w:t>Контроль и оценка результатов освоения производственной практики осуществляется преподавателем в форме дифференцированного зачета. По завершению практики обучающийся проходит квалификационные испытания (экзамен), которые входят в экзамен квалификационный по профессиональному модулю. Для проведения экзамена квалификационного формируется комиссия, в состав которой включаются представители ОУ и МО, результаты экзамена оформляются протоколом.</w:t>
      </w:r>
    </w:p>
    <w:p w:rsidR="000803E0" w:rsidRPr="000803E0" w:rsidRDefault="000803E0" w:rsidP="000803E0">
      <w:pPr>
        <w:shd w:val="clear" w:color="auto" w:fill="FFFFFF"/>
        <w:suppressAutoHyphens w:val="0"/>
        <w:spacing w:before="100" w:beforeAutospacing="1" w:after="240"/>
        <w:ind w:firstLine="567"/>
        <w:jc w:val="both"/>
        <w:rPr>
          <w:color w:val="000000"/>
          <w:sz w:val="28"/>
          <w:szCs w:val="28"/>
          <w:lang w:eastAsia="ru-RU"/>
        </w:rPr>
      </w:pPr>
      <w:r w:rsidRPr="000803E0">
        <w:rPr>
          <w:color w:val="000000"/>
          <w:sz w:val="28"/>
          <w:szCs w:val="28"/>
          <w:lang w:eastAsia="ru-RU"/>
        </w:rPr>
        <w:tab/>
        <w:t>Результаты освоения общих и профессиональных компетенций по профессиональному модулю фиксируются в документации, которая разрабатывается образовательным учреждением самостоятельно.</w:t>
      </w:r>
    </w:p>
    <w:tbl>
      <w:tblPr>
        <w:tblW w:w="10058" w:type="dxa"/>
        <w:tblInd w:w="10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105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4395"/>
        <w:gridCol w:w="3119"/>
      </w:tblGrid>
      <w:tr w:rsidR="00AC5F3A">
        <w:tc>
          <w:tcPr>
            <w:tcW w:w="2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AC5F3A" w:rsidRDefault="000803E0">
            <w:pPr>
              <w:suppressAutoHyphens w:val="0"/>
              <w:spacing w:beforeAutospacing="1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AC5F3A" w:rsidRDefault="000803E0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left w:w="107" w:type="dxa"/>
              <w:right w:w="115" w:type="dxa"/>
            </w:tcMar>
            <w:vAlign w:val="center"/>
          </w:tcPr>
          <w:p w:rsidR="00AC5F3A" w:rsidRDefault="000803E0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Формы и методы контроля и оценки</w:t>
            </w:r>
          </w:p>
        </w:tc>
      </w:tr>
      <w:tr w:rsidR="00AC5F3A">
        <w:trPr>
          <w:trHeight w:val="420"/>
        </w:trPr>
        <w:tc>
          <w:tcPr>
            <w:tcW w:w="2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105" w:type="dxa"/>
            </w:tcMar>
          </w:tcPr>
          <w:p w:rsidR="00AC5F3A" w:rsidRDefault="000803E0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numPr>
                <w:ilvl w:val="0"/>
                <w:numId w:val="32"/>
              </w:numPr>
              <w:suppressAutoHyphens w:val="0"/>
              <w:spacing w:beforeAutospacing="1" w:after="200"/>
              <w:ind w:left="295" w:hanging="283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правильность, наглядность и доступность оформления подготовленных информационных материалов для пациента;</w:t>
            </w:r>
          </w:p>
          <w:p w:rsidR="00AC5F3A" w:rsidRDefault="000803E0">
            <w:pPr>
              <w:numPr>
                <w:ilvl w:val="0"/>
                <w:numId w:val="32"/>
              </w:numPr>
              <w:suppressAutoHyphens w:val="0"/>
              <w:spacing w:beforeAutospacing="1" w:after="200"/>
              <w:ind w:left="295" w:hanging="283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владение методами ораторского искусства;</w:t>
            </w:r>
          </w:p>
          <w:p w:rsidR="00AC5F3A" w:rsidRDefault="000803E0">
            <w:pPr>
              <w:numPr>
                <w:ilvl w:val="0"/>
                <w:numId w:val="32"/>
              </w:numPr>
              <w:suppressAutoHyphens w:val="0"/>
              <w:spacing w:beforeAutospacing="1" w:after="200"/>
              <w:ind w:left="295" w:hanging="283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актуальность, обоснованность содержания тематических планов проведения занятий в школах для больных социально значимыми заболеваниями; выбора формы, содержания занятий с пациентами и их окружением;</w:t>
            </w:r>
          </w:p>
          <w:p w:rsidR="00AC5F3A" w:rsidRDefault="000803E0">
            <w:pPr>
              <w:numPr>
                <w:ilvl w:val="0"/>
                <w:numId w:val="32"/>
              </w:numPr>
              <w:suppressAutoHyphens w:val="0"/>
              <w:spacing w:beforeAutospacing="1" w:after="200"/>
              <w:ind w:left="295" w:hanging="283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уровень деловой и творческой активности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spacing w:before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Текущий контроль:</w:t>
            </w:r>
          </w:p>
          <w:p w:rsidR="00AC5F3A" w:rsidRDefault="000803E0">
            <w:pPr>
              <w:numPr>
                <w:ilvl w:val="0"/>
                <w:numId w:val="17"/>
              </w:numPr>
              <w:tabs>
                <w:tab w:val="left" w:pos="296"/>
              </w:tabs>
              <w:suppressAutoHyphens w:val="0"/>
              <w:spacing w:beforeAutospacing="1" w:after="200" w:line="276" w:lineRule="auto"/>
              <w:ind w:left="296" w:hanging="14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проверка дневника практики</w:t>
            </w:r>
          </w:p>
          <w:p w:rsidR="00AC5F3A" w:rsidRDefault="000803E0">
            <w:pPr>
              <w:numPr>
                <w:ilvl w:val="0"/>
                <w:numId w:val="17"/>
              </w:numPr>
              <w:tabs>
                <w:tab w:val="left" w:pos="296"/>
              </w:tabs>
              <w:suppressAutoHyphens w:val="0"/>
              <w:spacing w:beforeAutospacing="1" w:after="200" w:line="276" w:lineRule="auto"/>
              <w:ind w:left="296" w:hanging="14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проверка сестринских карт</w:t>
            </w:r>
          </w:p>
          <w:p w:rsidR="00AC5F3A" w:rsidRDefault="000803E0">
            <w:pPr>
              <w:numPr>
                <w:ilvl w:val="0"/>
                <w:numId w:val="17"/>
              </w:numPr>
              <w:tabs>
                <w:tab w:val="left" w:pos="296"/>
              </w:tabs>
              <w:suppressAutoHyphens w:val="0"/>
              <w:spacing w:beforeAutospacing="1" w:after="200" w:line="276" w:lineRule="auto"/>
              <w:ind w:left="296" w:hanging="14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Наблюдение и оценка освоения компетенций в ходе прохождения обучающимся производственной практики.</w:t>
            </w:r>
          </w:p>
          <w:p w:rsidR="00AC5F3A" w:rsidRDefault="00AC5F3A">
            <w:pPr>
              <w:suppressAutoHyphens w:val="0"/>
              <w:spacing w:beforeAutospacing="1"/>
              <w:ind w:left="173"/>
              <w:rPr>
                <w:color w:val="000000"/>
                <w:lang w:eastAsia="ru-RU"/>
              </w:rPr>
            </w:pPr>
          </w:p>
          <w:p w:rsidR="00AC5F3A" w:rsidRDefault="00AC5F3A">
            <w:pPr>
              <w:suppressAutoHyphens w:val="0"/>
              <w:spacing w:beforeAutospacing="1"/>
              <w:ind w:left="173"/>
              <w:rPr>
                <w:color w:val="000000"/>
                <w:lang w:eastAsia="ru-RU"/>
              </w:rPr>
            </w:pPr>
          </w:p>
          <w:p w:rsidR="00AC5F3A" w:rsidRDefault="000803E0">
            <w:pPr>
              <w:suppressAutoHyphens w:val="0"/>
              <w:spacing w:before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Дифференцированный зачёт по разделу:</w:t>
            </w:r>
          </w:p>
          <w:p w:rsidR="00AC5F3A" w:rsidRDefault="000803E0">
            <w:pPr>
              <w:numPr>
                <w:ilvl w:val="0"/>
                <w:numId w:val="18"/>
              </w:numPr>
              <w:tabs>
                <w:tab w:val="left" w:pos="154"/>
              </w:tabs>
              <w:suppressAutoHyphens w:val="0"/>
              <w:spacing w:beforeAutospacing="1" w:after="200" w:line="276" w:lineRule="auto"/>
              <w:ind w:left="296" w:hanging="14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демонстрация практических умений</w:t>
            </w:r>
          </w:p>
          <w:p w:rsidR="00AC5F3A" w:rsidRDefault="00AC5F3A">
            <w:pPr>
              <w:suppressAutoHyphens w:val="0"/>
              <w:spacing w:beforeAutospacing="1"/>
              <w:rPr>
                <w:color w:val="000000"/>
                <w:lang w:eastAsia="ru-RU"/>
              </w:rPr>
            </w:pPr>
          </w:p>
          <w:p w:rsidR="00AC5F3A" w:rsidRDefault="00AC5F3A">
            <w:pPr>
              <w:suppressAutoHyphens w:val="0"/>
              <w:spacing w:beforeAutospacing="1"/>
              <w:rPr>
                <w:color w:val="000000"/>
                <w:lang w:eastAsia="ru-RU"/>
              </w:rPr>
            </w:pPr>
          </w:p>
          <w:p w:rsidR="00AC5F3A" w:rsidRDefault="00AC5F3A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</w:p>
        </w:tc>
      </w:tr>
      <w:tr w:rsidR="00AC5F3A">
        <w:trPr>
          <w:trHeight w:val="420"/>
        </w:trPr>
        <w:tc>
          <w:tcPr>
            <w:tcW w:w="2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105" w:type="dxa"/>
            </w:tcMar>
          </w:tcPr>
          <w:p w:rsidR="00AC5F3A" w:rsidRDefault="000803E0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numPr>
                <w:ilvl w:val="0"/>
                <w:numId w:val="33"/>
              </w:numPr>
              <w:suppressAutoHyphens w:val="0"/>
              <w:spacing w:beforeAutospacing="1" w:after="200"/>
              <w:ind w:left="295" w:hanging="295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уровень знаний нормативно – правовой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базы </w:t>
            </w:r>
            <w:r>
              <w:rPr>
                <w:color w:val="000000"/>
                <w:lang w:eastAsia="ru-RU"/>
              </w:rPr>
              <w:t>осуществления лечебно-диагностических вмешательств различным категориям больных;</w:t>
            </w:r>
          </w:p>
          <w:p w:rsidR="00AC5F3A" w:rsidRDefault="000803E0">
            <w:pPr>
              <w:numPr>
                <w:ilvl w:val="0"/>
                <w:numId w:val="33"/>
              </w:numPr>
              <w:suppressAutoHyphens w:val="0"/>
              <w:spacing w:beforeAutospacing="1" w:after="200"/>
              <w:ind w:left="295" w:hanging="295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полнота соблюдения требований и условий</w:t>
            </w:r>
            <w:r>
              <w:rPr>
                <w:color w:val="000000"/>
                <w:lang w:eastAsia="ru-RU"/>
              </w:rPr>
              <w:t> выполнения лечебно-диагностических вмешательств</w:t>
            </w:r>
            <w:r>
              <w:rPr>
                <w:color w:val="000000"/>
                <w:sz w:val="27"/>
                <w:szCs w:val="27"/>
                <w:lang w:eastAsia="ru-RU"/>
              </w:rPr>
              <w:t>;</w:t>
            </w:r>
          </w:p>
          <w:p w:rsidR="00AC5F3A" w:rsidRDefault="000803E0">
            <w:pPr>
              <w:numPr>
                <w:ilvl w:val="0"/>
                <w:numId w:val="33"/>
              </w:numPr>
              <w:suppressAutoHyphens w:val="0"/>
              <w:spacing w:beforeAutospacing="1" w:after="200"/>
              <w:ind w:left="295" w:hanging="295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последовательность и точность выполнения </w:t>
            </w:r>
            <w:r>
              <w:rPr>
                <w:color w:val="000000"/>
                <w:lang w:eastAsia="ru-RU"/>
              </w:rPr>
              <w:t>лечебно-диагностических вмешательств;</w:t>
            </w:r>
          </w:p>
          <w:p w:rsidR="00AC5F3A" w:rsidRDefault="000803E0">
            <w:pPr>
              <w:numPr>
                <w:ilvl w:val="0"/>
                <w:numId w:val="33"/>
              </w:numPr>
              <w:suppressAutoHyphens w:val="0"/>
              <w:spacing w:beforeAutospacing="1" w:after="200"/>
              <w:ind w:left="295" w:hanging="295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уровень деловой и творческой активности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</w:tcPr>
          <w:p w:rsidR="00AC5F3A" w:rsidRDefault="00AC5F3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5F3A">
        <w:trPr>
          <w:trHeight w:val="420"/>
        </w:trPr>
        <w:tc>
          <w:tcPr>
            <w:tcW w:w="2544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:rsidR="00AC5F3A" w:rsidRDefault="000803E0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Сотрудничать со взаимодействующими </w:t>
            </w:r>
            <w:r>
              <w:rPr>
                <w:color w:val="000000"/>
                <w:lang w:eastAsia="ru-RU"/>
              </w:rPr>
              <w:lastRenderedPageBreak/>
              <w:t>организациями и службами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5" w:type="dxa"/>
            </w:tcMar>
          </w:tcPr>
          <w:p w:rsidR="00AC5F3A" w:rsidRDefault="000803E0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- соблюдение этико-деонтологических принципов в общении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</w:tcPr>
          <w:p w:rsidR="00AC5F3A" w:rsidRDefault="00AC5F3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5F3A">
        <w:trPr>
          <w:trHeight w:val="420"/>
        </w:trPr>
        <w:tc>
          <w:tcPr>
            <w:tcW w:w="2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105" w:type="dxa"/>
            </w:tcMar>
          </w:tcPr>
          <w:p w:rsidR="00AC5F3A" w:rsidRDefault="000803E0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numPr>
                <w:ilvl w:val="0"/>
                <w:numId w:val="34"/>
              </w:numPr>
              <w:suppressAutoHyphens w:val="0"/>
              <w:spacing w:beforeAutospacing="1" w:after="200"/>
              <w:ind w:left="295" w:hanging="295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уровень знаний нормативно – правовой базы проведения медикаментозной терапии различным категориям больных;</w:t>
            </w:r>
          </w:p>
          <w:p w:rsidR="00AC5F3A" w:rsidRDefault="000803E0">
            <w:pPr>
              <w:numPr>
                <w:ilvl w:val="0"/>
                <w:numId w:val="34"/>
              </w:numPr>
              <w:suppressAutoHyphens w:val="0"/>
              <w:spacing w:beforeAutospacing="1" w:after="200"/>
              <w:ind w:left="295" w:hanging="295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полнота соблюдения требований и условий проведения медикаментозной терапии;</w:t>
            </w:r>
          </w:p>
          <w:p w:rsidR="00AC5F3A" w:rsidRDefault="000803E0">
            <w:pPr>
              <w:numPr>
                <w:ilvl w:val="0"/>
                <w:numId w:val="34"/>
              </w:numPr>
              <w:suppressAutoHyphens w:val="0"/>
              <w:spacing w:beforeAutospacing="1" w:after="200"/>
              <w:ind w:left="295" w:hanging="295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последовательность и точность проведения медикаментозной терапии;</w:t>
            </w:r>
          </w:p>
          <w:p w:rsidR="00AC5F3A" w:rsidRDefault="000803E0">
            <w:pPr>
              <w:numPr>
                <w:ilvl w:val="0"/>
                <w:numId w:val="34"/>
              </w:numPr>
              <w:suppressAutoHyphens w:val="0"/>
              <w:spacing w:beforeAutospacing="1" w:after="200"/>
              <w:ind w:left="295" w:hanging="295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уровень деловой и творческой активности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</w:tcPr>
          <w:p w:rsidR="00AC5F3A" w:rsidRDefault="00AC5F3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5F3A">
        <w:trPr>
          <w:trHeight w:val="420"/>
        </w:trPr>
        <w:tc>
          <w:tcPr>
            <w:tcW w:w="2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105" w:type="dxa"/>
            </w:tcMar>
          </w:tcPr>
          <w:p w:rsidR="00AC5F3A" w:rsidRDefault="000803E0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numPr>
                <w:ilvl w:val="0"/>
                <w:numId w:val="35"/>
              </w:numPr>
              <w:suppressAutoHyphens w:val="0"/>
              <w:spacing w:beforeAutospacing="1" w:after="200"/>
              <w:ind w:left="295" w:hanging="283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уровень знаний нормативно – правовой базы </w:t>
            </w:r>
            <w:r>
              <w:rPr>
                <w:color w:val="000000"/>
                <w:lang w:eastAsia="ru-RU"/>
              </w:rPr>
              <w:t>использования аппаратуры, оборудования и изделий медицинского назначения в ходе лечебно-диагностического процесса;</w:t>
            </w:r>
          </w:p>
          <w:p w:rsidR="00AC5F3A" w:rsidRDefault="000803E0">
            <w:pPr>
              <w:numPr>
                <w:ilvl w:val="0"/>
                <w:numId w:val="35"/>
              </w:numPr>
              <w:suppressAutoHyphens w:val="0"/>
              <w:spacing w:beforeAutospacing="1" w:after="200"/>
              <w:ind w:left="295" w:hanging="283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 полнота соблюдения требований и условий</w:t>
            </w:r>
            <w:r>
              <w:rPr>
                <w:color w:val="000000"/>
                <w:lang w:eastAsia="ru-RU"/>
              </w:rPr>
              <w:t> использования аппаратуры, оборудования и изделий медицинского назначения в ходе лечебно-диагностического процесса</w:t>
            </w:r>
            <w:r>
              <w:rPr>
                <w:color w:val="000000"/>
                <w:sz w:val="27"/>
                <w:szCs w:val="27"/>
                <w:lang w:eastAsia="ru-RU"/>
              </w:rPr>
              <w:t>;</w:t>
            </w:r>
          </w:p>
          <w:p w:rsidR="00AC5F3A" w:rsidRDefault="000803E0">
            <w:pPr>
              <w:numPr>
                <w:ilvl w:val="0"/>
                <w:numId w:val="35"/>
              </w:numPr>
              <w:suppressAutoHyphens w:val="0"/>
              <w:spacing w:beforeAutospacing="1" w:after="200"/>
              <w:ind w:left="295" w:hanging="283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последовательность и точность </w:t>
            </w:r>
            <w:r>
              <w:rPr>
                <w:color w:val="000000"/>
                <w:lang w:eastAsia="ru-RU"/>
              </w:rPr>
              <w:t>использования аппаратуры, оборудования и изделий медицинского назначения в ходе лечебно-диагностического процесса;</w:t>
            </w:r>
          </w:p>
          <w:p w:rsidR="00AC5F3A" w:rsidRDefault="000803E0">
            <w:pPr>
              <w:numPr>
                <w:ilvl w:val="0"/>
                <w:numId w:val="35"/>
              </w:numPr>
              <w:suppressAutoHyphens w:val="0"/>
              <w:spacing w:beforeAutospacing="1" w:after="200"/>
              <w:ind w:left="295" w:hanging="283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уровень деловой и творческой активности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</w:tcPr>
          <w:p w:rsidR="00AC5F3A" w:rsidRDefault="00AC5F3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5F3A">
        <w:trPr>
          <w:trHeight w:val="405"/>
        </w:trPr>
        <w:tc>
          <w:tcPr>
            <w:tcW w:w="2544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AC5F3A" w:rsidRDefault="000803E0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Вести утверждённую медицинскую документацию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numPr>
                <w:ilvl w:val="0"/>
                <w:numId w:val="36"/>
              </w:numPr>
              <w:pBdr>
                <w:bottom w:val="single" w:sz="2" w:space="1" w:color="000001"/>
              </w:pBdr>
              <w:suppressAutoHyphens w:val="0"/>
              <w:spacing w:beforeAutospacing="1" w:after="200"/>
              <w:ind w:left="154" w:hanging="142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уровень знаний нормативно – правовой базы ведения утверждённой медицинской документации;</w:t>
            </w:r>
          </w:p>
          <w:p w:rsidR="00AC5F3A" w:rsidRDefault="000803E0">
            <w:pPr>
              <w:numPr>
                <w:ilvl w:val="0"/>
                <w:numId w:val="36"/>
              </w:numPr>
              <w:pBdr>
                <w:bottom w:val="single" w:sz="2" w:space="1" w:color="000001"/>
              </w:pBdr>
              <w:suppressAutoHyphens w:val="0"/>
              <w:spacing w:beforeAutospacing="1" w:after="200"/>
              <w:ind w:left="154" w:hanging="142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полнота и точность соблюдения требований к ведению утверждённой медицинской документации;</w:t>
            </w:r>
          </w:p>
          <w:p w:rsidR="00AC5F3A" w:rsidRDefault="000803E0">
            <w:pPr>
              <w:numPr>
                <w:ilvl w:val="0"/>
                <w:numId w:val="36"/>
              </w:numPr>
              <w:pBdr>
                <w:bottom w:val="single" w:sz="2" w:space="1" w:color="000001"/>
              </w:pBdr>
              <w:suppressAutoHyphens w:val="0"/>
              <w:spacing w:beforeAutospacing="1" w:after="200"/>
              <w:ind w:left="154" w:hanging="142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уровень деловой и творческой активности;</w:t>
            </w:r>
          </w:p>
          <w:p w:rsidR="00AC5F3A" w:rsidRDefault="000803E0">
            <w:pPr>
              <w:numPr>
                <w:ilvl w:val="0"/>
                <w:numId w:val="36"/>
              </w:numPr>
              <w:pBdr>
                <w:bottom w:val="single" w:sz="2" w:space="1" w:color="000001"/>
              </w:pBdr>
              <w:suppressAutoHyphens w:val="0"/>
              <w:spacing w:beforeAutospacing="1" w:after="200"/>
              <w:ind w:left="154" w:hanging="142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грамотность ведения медицинской документации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</w:tcPr>
          <w:p w:rsidR="00AC5F3A" w:rsidRDefault="00AC5F3A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AC5F3A" w:rsidRDefault="00AC5F3A">
      <w:pPr>
        <w:shd w:val="clear" w:color="auto" w:fill="FFFFFF"/>
        <w:suppressAutoHyphens w:val="0"/>
        <w:spacing w:beforeAutospacing="1"/>
        <w:rPr>
          <w:color w:val="000000"/>
          <w:lang w:eastAsia="ru-RU"/>
        </w:rPr>
      </w:pPr>
    </w:p>
    <w:tbl>
      <w:tblPr>
        <w:tblW w:w="9923" w:type="dxa"/>
        <w:tblInd w:w="235" w:type="dxa"/>
        <w:tblBorders>
          <w:top w:val="single" w:sz="8" w:space="0" w:color="000001"/>
          <w:left w:val="single" w:sz="8" w:space="0" w:color="000001"/>
          <w:bottom w:val="single" w:sz="6" w:space="0" w:color="000001"/>
          <w:insideH w:val="single" w:sz="6" w:space="0" w:color="000001"/>
        </w:tblBorders>
        <w:tblCellMar>
          <w:left w:w="105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395"/>
        <w:gridCol w:w="2126"/>
      </w:tblGrid>
      <w:tr w:rsidR="00AC5F3A"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AC5F3A" w:rsidRDefault="000803E0">
            <w:pPr>
              <w:suppressAutoHyphens w:val="0"/>
              <w:spacing w:beforeAutospacing="1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AC5F3A" w:rsidRDefault="000803E0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6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left w:w="107" w:type="dxa"/>
              <w:right w:w="115" w:type="dxa"/>
            </w:tcMar>
            <w:vAlign w:val="center"/>
          </w:tcPr>
          <w:p w:rsidR="00AC5F3A" w:rsidRDefault="000803E0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Формы и методы контроля и оценки</w:t>
            </w:r>
          </w:p>
        </w:tc>
      </w:tr>
      <w:tr w:rsidR="00AC5F3A">
        <w:trPr>
          <w:trHeight w:val="945"/>
        </w:trPr>
        <w:tc>
          <w:tcPr>
            <w:tcW w:w="340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shd w:val="clear" w:color="auto" w:fill="FFFFFF"/>
            <w:tcMar>
              <w:left w:w="105" w:type="dxa"/>
            </w:tcMar>
          </w:tcPr>
          <w:p w:rsidR="00AC5F3A" w:rsidRDefault="000803E0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numPr>
                <w:ilvl w:val="0"/>
                <w:numId w:val="19"/>
              </w:numPr>
              <w:tabs>
                <w:tab w:val="left" w:pos="295"/>
              </w:tabs>
              <w:suppressAutoHyphens w:val="0"/>
              <w:spacing w:beforeAutospacing="1" w:after="200" w:line="276" w:lineRule="auto"/>
              <w:ind w:left="295" w:hanging="28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демонстрация интереса к будущей профессии</w:t>
            </w:r>
          </w:p>
          <w:p w:rsidR="00AC5F3A" w:rsidRDefault="000803E0">
            <w:pPr>
              <w:numPr>
                <w:ilvl w:val="0"/>
                <w:numId w:val="19"/>
              </w:numPr>
              <w:tabs>
                <w:tab w:val="left" w:pos="295"/>
              </w:tabs>
              <w:suppressAutoHyphens w:val="0"/>
              <w:spacing w:beforeAutospacing="1" w:afterAutospacing="1" w:line="276" w:lineRule="auto"/>
              <w:ind w:left="295" w:hanging="28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демонстрация понимания </w:t>
            </w:r>
            <w:r>
              <w:rPr>
                <w:color w:val="000000"/>
                <w:lang w:eastAsia="ru-RU"/>
              </w:rPr>
              <w:lastRenderedPageBreak/>
              <w:t>социальной значимости профессии медсестры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lastRenderedPageBreak/>
              <w:t xml:space="preserve">Интерпретация результатов наблюдений за деятельностью </w:t>
            </w:r>
            <w:r>
              <w:rPr>
                <w:i/>
                <w:iCs/>
                <w:color w:val="000000"/>
                <w:lang w:eastAsia="ru-RU"/>
              </w:rPr>
              <w:lastRenderedPageBreak/>
              <w:t>обучающегося в процессе освоения образовательной программы</w:t>
            </w:r>
          </w:p>
        </w:tc>
      </w:tr>
      <w:tr w:rsidR="00AC5F3A">
        <w:trPr>
          <w:trHeight w:val="1620"/>
        </w:trPr>
        <w:tc>
          <w:tcPr>
            <w:tcW w:w="340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shd w:val="clear" w:color="auto" w:fill="FFFFFF"/>
            <w:tcMar>
              <w:left w:w="105" w:type="dxa"/>
            </w:tcMar>
          </w:tcPr>
          <w:p w:rsidR="00AC5F3A" w:rsidRDefault="000803E0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numPr>
                <w:ilvl w:val="0"/>
                <w:numId w:val="20"/>
              </w:numPr>
              <w:tabs>
                <w:tab w:val="left" w:pos="295"/>
              </w:tabs>
              <w:suppressAutoHyphens w:val="0"/>
              <w:spacing w:beforeAutospacing="1" w:after="200" w:line="276" w:lineRule="auto"/>
              <w:ind w:left="295" w:hanging="28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обоснованность выбора и применения методов и способов решения профессиональных задач при проведении профилактических мероприятий;</w:t>
            </w:r>
          </w:p>
          <w:p w:rsidR="00AC5F3A" w:rsidRDefault="000803E0">
            <w:pPr>
              <w:numPr>
                <w:ilvl w:val="0"/>
                <w:numId w:val="20"/>
              </w:numPr>
              <w:tabs>
                <w:tab w:val="left" w:pos="295"/>
              </w:tabs>
              <w:suppressAutoHyphens w:val="0"/>
              <w:spacing w:beforeAutospacing="1" w:afterAutospacing="1" w:line="276" w:lineRule="auto"/>
              <w:ind w:left="295" w:hanging="28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оценка эффективности и качества их выполнения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</w:tcPr>
          <w:p w:rsidR="00AC5F3A" w:rsidRDefault="00AC5F3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5F3A"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numPr>
                <w:ilvl w:val="0"/>
                <w:numId w:val="21"/>
              </w:numPr>
              <w:tabs>
                <w:tab w:val="left" w:pos="295"/>
              </w:tabs>
              <w:suppressAutoHyphens w:val="0"/>
              <w:spacing w:beforeAutospacing="1" w:after="200" w:line="276" w:lineRule="auto"/>
              <w:ind w:left="295" w:hanging="28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точность и скорость оценивания ситуации</w:t>
            </w:r>
          </w:p>
          <w:p w:rsidR="00AC5F3A" w:rsidRDefault="000803E0">
            <w:pPr>
              <w:numPr>
                <w:ilvl w:val="0"/>
                <w:numId w:val="21"/>
              </w:numPr>
              <w:tabs>
                <w:tab w:val="left" w:pos="295"/>
              </w:tabs>
              <w:suppressAutoHyphens w:val="0"/>
              <w:spacing w:beforeAutospacing="1" w:afterAutospacing="1" w:line="276" w:lineRule="auto"/>
              <w:ind w:left="295" w:hanging="28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правильность принятия решений в стандартных и нестандартных ситуациях при проведении профилактических мероприятий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</w:tcPr>
          <w:p w:rsidR="00AC5F3A" w:rsidRDefault="00AC5F3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5F3A">
        <w:trPr>
          <w:trHeight w:val="1485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:rsidR="00AC5F3A" w:rsidRDefault="000803E0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numPr>
                <w:ilvl w:val="0"/>
                <w:numId w:val="22"/>
              </w:numPr>
              <w:tabs>
                <w:tab w:val="left" w:pos="295"/>
              </w:tabs>
              <w:suppressAutoHyphens w:val="0"/>
              <w:spacing w:beforeAutospacing="1" w:after="200" w:line="276" w:lineRule="auto"/>
              <w:ind w:left="295" w:hanging="28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эффективность поиска необходимой информации;</w:t>
            </w:r>
          </w:p>
          <w:p w:rsidR="00AC5F3A" w:rsidRDefault="000803E0">
            <w:pPr>
              <w:numPr>
                <w:ilvl w:val="0"/>
                <w:numId w:val="22"/>
              </w:numPr>
              <w:tabs>
                <w:tab w:val="left" w:pos="295"/>
              </w:tabs>
              <w:suppressAutoHyphens w:val="0"/>
              <w:spacing w:beforeAutospacing="1" w:afterAutospacing="1" w:line="276" w:lineRule="auto"/>
              <w:ind w:left="295" w:hanging="28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использование различных источников, включая электронные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</w:tcPr>
          <w:p w:rsidR="00AC5F3A" w:rsidRDefault="00AC5F3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5F3A">
        <w:trPr>
          <w:trHeight w:val="1305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numPr>
                <w:ilvl w:val="0"/>
                <w:numId w:val="23"/>
              </w:numPr>
              <w:tabs>
                <w:tab w:val="left" w:pos="295"/>
              </w:tabs>
              <w:suppressAutoHyphens w:val="0"/>
              <w:spacing w:beforeAutospacing="1" w:afterAutospacing="1" w:line="276" w:lineRule="auto"/>
              <w:ind w:left="295" w:hanging="28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демонстрация умений использования информационно-коммуникационных технологий в профессиональной деятельности.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</w:tcPr>
          <w:p w:rsidR="00AC5F3A" w:rsidRDefault="00AC5F3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5F3A">
        <w:trPr>
          <w:trHeight w:val="1080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numPr>
                <w:ilvl w:val="0"/>
                <w:numId w:val="24"/>
              </w:numPr>
              <w:tabs>
                <w:tab w:val="left" w:pos="295"/>
              </w:tabs>
              <w:suppressAutoHyphens w:val="0"/>
              <w:spacing w:beforeAutospacing="1" w:afterAutospacing="1" w:line="276" w:lineRule="auto"/>
              <w:ind w:left="295" w:hanging="28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демонстрация навыков </w:t>
            </w:r>
            <w:r>
              <w:rPr>
                <w:color w:val="000000"/>
                <w:sz w:val="22"/>
                <w:szCs w:val="22"/>
                <w:lang w:eastAsia="ru-RU"/>
              </w:rPr>
              <w:t>работы в коллективе и в команде, эффективного общения с коллегами, преподавателями, руководством ЛПУ, пациентами и их окружением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</w:tcPr>
          <w:p w:rsidR="00AC5F3A" w:rsidRDefault="00AC5F3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5F3A">
        <w:trPr>
          <w:trHeight w:val="945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numPr>
                <w:ilvl w:val="0"/>
                <w:numId w:val="25"/>
              </w:numPr>
              <w:tabs>
                <w:tab w:val="left" w:pos="295"/>
              </w:tabs>
              <w:suppressAutoHyphens w:val="0"/>
              <w:spacing w:beforeAutospacing="1" w:afterAutospacing="1" w:line="276" w:lineRule="auto"/>
              <w:ind w:left="295" w:hanging="28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самоанализ и коррекция результатов собственной работы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</w:tcPr>
          <w:p w:rsidR="00AC5F3A" w:rsidRDefault="00AC5F3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5F3A" w:rsidTr="000803E0">
        <w:trPr>
          <w:trHeight w:val="386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numPr>
                <w:ilvl w:val="0"/>
                <w:numId w:val="26"/>
              </w:numPr>
              <w:tabs>
                <w:tab w:val="left" w:pos="295"/>
              </w:tabs>
              <w:suppressAutoHyphens w:val="0"/>
              <w:spacing w:beforeAutospacing="1" w:after="200" w:line="276" w:lineRule="auto"/>
              <w:ind w:left="295" w:hanging="28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проявление интереса к инновациям в области профессиональной деятельности</w:t>
            </w:r>
          </w:p>
          <w:p w:rsidR="00AC5F3A" w:rsidRDefault="000803E0">
            <w:pPr>
              <w:numPr>
                <w:ilvl w:val="0"/>
                <w:numId w:val="26"/>
              </w:numPr>
              <w:tabs>
                <w:tab w:val="left" w:pos="295"/>
              </w:tabs>
              <w:suppressAutoHyphens w:val="0"/>
              <w:spacing w:beforeAutospacing="1" w:afterAutospacing="1" w:line="276" w:lineRule="auto"/>
              <w:ind w:left="295" w:hanging="28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организация самостоятельной работы при изучении профессионального </w:t>
            </w:r>
            <w:r>
              <w:rPr>
                <w:color w:val="000000"/>
                <w:lang w:eastAsia="ru-RU"/>
              </w:rPr>
              <w:lastRenderedPageBreak/>
              <w:t>модуля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</w:tcPr>
          <w:p w:rsidR="00AC5F3A" w:rsidRDefault="00AC5F3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5F3A">
        <w:trPr>
          <w:trHeight w:val="720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numPr>
                <w:ilvl w:val="0"/>
                <w:numId w:val="27"/>
              </w:numPr>
              <w:tabs>
                <w:tab w:val="left" w:pos="295"/>
              </w:tabs>
              <w:suppressAutoHyphens w:val="0"/>
              <w:spacing w:beforeAutospacing="1" w:after="200" w:line="276" w:lineRule="auto"/>
              <w:ind w:left="295" w:hanging="28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демонстрация умений изменять технологии выполнения профилактических сестринских мероприятий</w:t>
            </w:r>
          </w:p>
          <w:p w:rsidR="00AC5F3A" w:rsidRDefault="000803E0">
            <w:pPr>
              <w:numPr>
                <w:ilvl w:val="0"/>
                <w:numId w:val="27"/>
              </w:numPr>
              <w:tabs>
                <w:tab w:val="left" w:pos="295"/>
              </w:tabs>
              <w:suppressAutoHyphens w:val="0"/>
              <w:spacing w:beforeAutospacing="1" w:afterAutospacing="1" w:line="276" w:lineRule="auto"/>
              <w:ind w:left="295" w:hanging="28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анализ инноваций в области профилактической работы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</w:tcPr>
          <w:p w:rsidR="00AC5F3A" w:rsidRDefault="00AC5F3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5F3A">
        <w:trPr>
          <w:trHeight w:val="1905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AC5F3A" w:rsidRDefault="000803E0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numPr>
                <w:ilvl w:val="0"/>
                <w:numId w:val="28"/>
              </w:numPr>
              <w:tabs>
                <w:tab w:val="left" w:pos="295"/>
              </w:tabs>
              <w:suppressAutoHyphens w:val="0"/>
              <w:spacing w:beforeAutospacing="1" w:afterAutospacing="1" w:line="276" w:lineRule="auto"/>
              <w:ind w:left="295" w:hanging="28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демонстрация бережного отношения к историческому наследию и культурным традициям народа, уважения социальных, культурных и религиозных различий при осуществлении профилактических сестринских мероприятий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</w:tcPr>
          <w:p w:rsidR="00AC5F3A" w:rsidRDefault="00AC5F3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5F3A">
        <w:trPr>
          <w:trHeight w:val="1395"/>
        </w:trPr>
        <w:tc>
          <w:tcPr>
            <w:tcW w:w="340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shd w:val="clear" w:color="auto" w:fill="FFFFFF"/>
            <w:tcMar>
              <w:left w:w="105" w:type="dxa"/>
            </w:tcMar>
          </w:tcPr>
          <w:p w:rsidR="00AC5F3A" w:rsidRDefault="000803E0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numPr>
                <w:ilvl w:val="0"/>
                <w:numId w:val="29"/>
              </w:numPr>
              <w:tabs>
                <w:tab w:val="left" w:pos="295"/>
              </w:tabs>
              <w:suppressAutoHyphens w:val="0"/>
              <w:spacing w:beforeAutospacing="1" w:afterAutospacing="1" w:line="276" w:lineRule="auto"/>
              <w:ind w:left="295" w:hanging="28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демонстрация готовности брать на себя нравственные обязательства по отношению к природе, обществу и человеку при осуществлении профилактических сестринских мероприятий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</w:tcPr>
          <w:p w:rsidR="00AC5F3A" w:rsidRDefault="00AC5F3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5F3A">
        <w:trPr>
          <w:trHeight w:val="1905"/>
        </w:trPr>
        <w:tc>
          <w:tcPr>
            <w:tcW w:w="340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</w:tcBorders>
            <w:shd w:val="clear" w:color="auto" w:fill="FFFFFF"/>
            <w:tcMar>
              <w:left w:w="105" w:type="dxa"/>
            </w:tcMar>
          </w:tcPr>
          <w:p w:rsidR="00AC5F3A" w:rsidRDefault="000803E0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107" w:type="dxa"/>
              <w:right w:w="115" w:type="dxa"/>
            </w:tcMar>
          </w:tcPr>
          <w:p w:rsidR="00AC5F3A" w:rsidRDefault="000803E0">
            <w:pPr>
              <w:numPr>
                <w:ilvl w:val="0"/>
                <w:numId w:val="30"/>
              </w:numPr>
              <w:tabs>
                <w:tab w:val="left" w:pos="295"/>
              </w:tabs>
              <w:suppressAutoHyphens w:val="0"/>
              <w:spacing w:beforeAutospacing="1" w:afterAutospacing="1" w:line="276" w:lineRule="auto"/>
              <w:ind w:left="295" w:hanging="28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демонстрация рациональной организации рабочего места с соблюдением требований охраны труда, производственной санитарии, инфекционной и противопожарной безопасности при осуществлении профилактических сестринских мероприятий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</w:tcPr>
          <w:p w:rsidR="00AC5F3A" w:rsidRDefault="00AC5F3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C5F3A">
        <w:trPr>
          <w:trHeight w:val="1485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:rsidR="00AC5F3A" w:rsidRDefault="000803E0">
            <w:pPr>
              <w:suppressAutoHyphens w:val="0"/>
              <w:spacing w:beforeAutospacing="1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  <w:right w:w="115" w:type="dxa"/>
            </w:tcMar>
          </w:tcPr>
          <w:p w:rsidR="00AC5F3A" w:rsidRDefault="000803E0">
            <w:pPr>
              <w:numPr>
                <w:ilvl w:val="0"/>
                <w:numId w:val="31"/>
              </w:numPr>
              <w:tabs>
                <w:tab w:val="left" w:pos="295"/>
              </w:tabs>
              <w:suppressAutoHyphens w:val="0"/>
              <w:spacing w:beforeAutospacing="1" w:after="200" w:line="276" w:lineRule="auto"/>
              <w:ind w:left="295" w:hanging="28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демонстрация ведения здорового образа жизни,</w:t>
            </w:r>
          </w:p>
          <w:p w:rsidR="00AC5F3A" w:rsidRDefault="000803E0">
            <w:pPr>
              <w:numPr>
                <w:ilvl w:val="0"/>
                <w:numId w:val="31"/>
              </w:numPr>
              <w:tabs>
                <w:tab w:val="left" w:pos="295"/>
              </w:tabs>
              <w:suppressAutoHyphens w:val="0"/>
              <w:spacing w:beforeAutospacing="1" w:afterAutospacing="1" w:line="276" w:lineRule="auto"/>
              <w:ind w:left="295" w:hanging="28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систематичность участия в спортивных и физкультурных мероприятиях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7" w:type="dxa"/>
              <w:bottom w:w="15" w:type="dxa"/>
              <w:right w:w="15" w:type="dxa"/>
            </w:tcMar>
          </w:tcPr>
          <w:p w:rsidR="00AC5F3A" w:rsidRDefault="00AC5F3A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AC5F3A" w:rsidRDefault="00AC5F3A">
      <w:pPr>
        <w:ind w:firstLine="708"/>
        <w:jc w:val="both"/>
        <w:rPr>
          <w:sz w:val="28"/>
          <w:szCs w:val="28"/>
        </w:rPr>
      </w:pPr>
    </w:p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08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МЕТОДИЧЕСКИЕ РЕКОМЕНДАЦИИ</w:t>
      </w:r>
    </w:p>
    <w:p w:rsidR="00AC5F3A" w:rsidRDefault="0008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Для обучающихся по специальности «Сестринское дело»</w:t>
      </w:r>
    </w:p>
    <w:p w:rsidR="00AC5F3A" w:rsidRDefault="0008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по производственной практике </w:t>
      </w:r>
    </w:p>
    <w:p w:rsidR="00AC5F3A" w:rsidRDefault="0008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ПМ.02 «</w:t>
      </w:r>
      <w:r>
        <w:rPr>
          <w:b/>
          <w:bCs/>
          <w:sz w:val="28"/>
          <w:szCs w:val="28"/>
        </w:rPr>
        <w:t>Участие в лечебно – диагностическом и реабилитационном процессах</w:t>
      </w:r>
      <w:r>
        <w:rPr>
          <w:b/>
          <w:sz w:val="28"/>
          <w:szCs w:val="28"/>
          <w:lang w:eastAsia="ru-RU"/>
        </w:rPr>
        <w:t>»</w:t>
      </w:r>
    </w:p>
    <w:p w:rsidR="00AC5F3A" w:rsidRDefault="000803E0">
      <w:pPr>
        <w:pStyle w:val="23"/>
        <w:spacing w:line="276" w:lineRule="auto"/>
        <w:rPr>
          <w:b w:val="0"/>
        </w:rPr>
      </w:pPr>
      <w:r>
        <w:t xml:space="preserve">Раздел 3. </w:t>
      </w:r>
      <w:r>
        <w:rPr>
          <w:b w:val="0"/>
        </w:rPr>
        <w:t>Осуществление лечебно-диагностических вмешательств и сестринского ухода при заболеваниях внутренних органов у пациентов разного возраста</w:t>
      </w:r>
    </w:p>
    <w:p w:rsidR="00AC5F3A" w:rsidRDefault="00AC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0"/>
          <w:szCs w:val="28"/>
          <w:lang w:eastAsia="ru-RU"/>
        </w:rPr>
      </w:pPr>
    </w:p>
    <w:p w:rsidR="00AC5F3A" w:rsidRDefault="0008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Цели и задачи практики:</w:t>
      </w:r>
    </w:p>
    <w:p w:rsidR="00AC5F3A" w:rsidRDefault="000803E0">
      <w:pPr>
        <w:numPr>
          <w:ilvl w:val="0"/>
          <w:numId w:val="9"/>
        </w:numPr>
        <w:tabs>
          <w:tab w:val="left" w:pos="85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851" w:hanging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Овладеть основным видом профессиональной деятельности </w:t>
      </w:r>
      <w:r>
        <w:rPr>
          <w:b/>
          <w:bCs/>
          <w:sz w:val="28"/>
          <w:szCs w:val="28"/>
          <w:lang w:eastAsia="ru-RU"/>
        </w:rPr>
        <w:t>5.2.2. </w:t>
      </w:r>
      <w:r>
        <w:rPr>
          <w:bCs/>
          <w:sz w:val="28"/>
          <w:szCs w:val="28"/>
          <w:lang w:eastAsia="ru-RU"/>
        </w:rPr>
        <w:t>Участие в лечебно</w:t>
      </w:r>
      <w:r>
        <w:rPr>
          <w:bCs/>
          <w:cap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 xml:space="preserve">диагностическом и реабилитационном процессах </w:t>
      </w:r>
      <w:r>
        <w:rPr>
          <w:sz w:val="28"/>
          <w:szCs w:val="28"/>
          <w:lang w:eastAsia="ru-RU"/>
        </w:rPr>
        <w:t>и соответствующих профессиональных компетенций</w:t>
      </w:r>
    </w:p>
    <w:p w:rsidR="00AC5F3A" w:rsidRDefault="000803E0">
      <w:pPr>
        <w:tabs>
          <w:tab w:val="left" w:pos="85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и сформировать соответствующие профессиональные и общие компетенции:</w:t>
      </w:r>
    </w:p>
    <w:p w:rsidR="00AC5F3A" w:rsidRDefault="000803E0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ПК 2.1. </w:t>
      </w:r>
      <w:r>
        <w:rPr>
          <w:sz w:val="28"/>
          <w:szCs w:val="28"/>
          <w:lang w:eastAsia="ru-RU"/>
        </w:rPr>
        <w:t>Представлять информацию в понятном для пациента виде, объяснять ему суть вмешательств.</w:t>
      </w:r>
    </w:p>
    <w:p w:rsidR="00AC5F3A" w:rsidRDefault="000803E0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ПК 2.2. </w:t>
      </w:r>
      <w:r>
        <w:rPr>
          <w:sz w:val="28"/>
          <w:szCs w:val="28"/>
          <w:lang w:eastAsia="ru-RU"/>
        </w:rPr>
        <w:t>Осуществлять лечебно-диагностические вмешательства, взаимодействуя с участниками лечебного процесса.</w:t>
      </w:r>
    </w:p>
    <w:p w:rsidR="00AC5F3A" w:rsidRDefault="000803E0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ПК 2.3. </w:t>
      </w:r>
      <w:r>
        <w:rPr>
          <w:sz w:val="28"/>
          <w:szCs w:val="28"/>
          <w:lang w:eastAsia="ru-RU"/>
        </w:rPr>
        <w:t>Сотрудничать со взаимодействующими организациями и службами.</w:t>
      </w:r>
    </w:p>
    <w:p w:rsidR="00AC5F3A" w:rsidRDefault="000803E0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ПК 2.4. </w:t>
      </w:r>
      <w:r>
        <w:rPr>
          <w:sz w:val="28"/>
          <w:szCs w:val="28"/>
          <w:lang w:eastAsia="ru-RU"/>
        </w:rPr>
        <w:t xml:space="preserve">Применять медикаментозные средства в соответствии </w:t>
      </w:r>
      <w:r>
        <w:rPr>
          <w:sz w:val="28"/>
          <w:szCs w:val="28"/>
          <w:lang w:eastAsia="ru-RU"/>
        </w:rPr>
        <w:br/>
        <w:t>с правилами их использования.</w:t>
      </w:r>
    </w:p>
    <w:p w:rsidR="00AC5F3A" w:rsidRDefault="000803E0">
      <w:pPr>
        <w:widowControl w:val="0"/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ПК 2.5. 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AC5F3A" w:rsidRDefault="000803E0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ПК 2.6. </w:t>
      </w:r>
      <w:r>
        <w:rPr>
          <w:sz w:val="28"/>
          <w:szCs w:val="28"/>
          <w:lang w:eastAsia="ru-RU"/>
        </w:rPr>
        <w:t>Вести утвержденную медицинскую документацию.</w:t>
      </w:r>
    </w:p>
    <w:p w:rsidR="00AC5F3A" w:rsidRDefault="000803E0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ПК 2.8 Оказывать паллиативную помощь.</w:t>
      </w:r>
    </w:p>
    <w:p w:rsidR="00AC5F3A" w:rsidRDefault="000803E0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C5F3A" w:rsidRDefault="000803E0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C5F3A" w:rsidRDefault="000803E0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 3. Принимать решения в стандартных и нестандартных ситуациях и нести за них ответственность.</w:t>
      </w:r>
    </w:p>
    <w:p w:rsidR="00AC5F3A" w:rsidRDefault="000803E0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5F3A" w:rsidRDefault="000803E0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 5. Использовать информационно-коммуникационные технологии в профессиональной деятельности.</w:t>
      </w:r>
    </w:p>
    <w:p w:rsidR="00AC5F3A" w:rsidRDefault="000803E0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 6. Работать в коллективе и команде, эффективно общаться </w:t>
      </w:r>
      <w:r>
        <w:rPr>
          <w:sz w:val="28"/>
          <w:szCs w:val="28"/>
          <w:lang w:eastAsia="ru-RU"/>
        </w:rPr>
        <w:br/>
        <w:t>с коллегами, руководством, потребителями.</w:t>
      </w:r>
    </w:p>
    <w:p w:rsidR="00AC5F3A" w:rsidRDefault="000803E0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 7. Брать на себя ответственность за работу членов команды (подчиненных), за результат выполнения заданий.</w:t>
      </w:r>
    </w:p>
    <w:p w:rsidR="00AC5F3A" w:rsidRDefault="000803E0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ОК 8. Самостоятельно определять задачи профессионального и </w:t>
      </w:r>
      <w:r>
        <w:rPr>
          <w:sz w:val="28"/>
          <w:szCs w:val="28"/>
          <w:lang w:eastAsia="ru-RU"/>
        </w:rPr>
        <w:lastRenderedPageBreak/>
        <w:t>личностного развития, заниматься самообразованием, осознанно планировать и осуществлять повышение квалификации.</w:t>
      </w:r>
    </w:p>
    <w:p w:rsidR="00AC5F3A" w:rsidRDefault="000803E0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 9. Ориентироваться в условиях смены технологий </w:t>
      </w:r>
      <w:r>
        <w:rPr>
          <w:sz w:val="28"/>
          <w:szCs w:val="28"/>
          <w:lang w:eastAsia="ru-RU"/>
        </w:rPr>
        <w:br/>
        <w:t>в профессиональной деятельности.</w:t>
      </w:r>
    </w:p>
    <w:p w:rsidR="00AC5F3A" w:rsidRDefault="000803E0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C5F3A" w:rsidRDefault="000803E0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 11. Быть готовым брать на себя нравственные обязательства по отношению к природе, обществу и человеку.</w:t>
      </w:r>
    </w:p>
    <w:p w:rsidR="00AC5F3A" w:rsidRDefault="000803E0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C5F3A" w:rsidRDefault="000803E0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C5F3A" w:rsidRDefault="00AC5F3A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C5F3A" w:rsidRDefault="000803E0">
      <w:pPr>
        <w:numPr>
          <w:ilvl w:val="0"/>
          <w:numId w:val="9"/>
        </w:numPr>
        <w:shd w:val="clear" w:color="auto" w:fill="FFFFFF"/>
        <w:snapToGrid w:val="0"/>
        <w:spacing w:line="100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ходе освоения производственного модуля на производственной практике обучающийся должен закрепить знания и умения по </w:t>
      </w:r>
      <w:r>
        <w:rPr>
          <w:bCs/>
          <w:sz w:val="28"/>
          <w:szCs w:val="28"/>
          <w:lang w:eastAsia="ru-RU"/>
        </w:rPr>
        <w:t>участию в лечебно</w:t>
      </w:r>
      <w:r>
        <w:rPr>
          <w:bCs/>
          <w:cap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>диагностическом и реабилитационном процессах</w:t>
      </w:r>
      <w:r>
        <w:rPr>
          <w:sz w:val="28"/>
          <w:szCs w:val="28"/>
          <w:lang w:eastAsia="ru-RU"/>
        </w:rPr>
        <w:t xml:space="preserve">, иметь практический опыт </w:t>
      </w:r>
      <w:r>
        <w:rPr>
          <w:sz w:val="28"/>
          <w:szCs w:val="28"/>
        </w:rPr>
        <w:t xml:space="preserve">осуществления ухода за пациентами при различных заболеваниях и состояниях, и проведению реабилитационных мероприятий в отношении пациентов с различной патологией </w:t>
      </w:r>
      <w:r w:rsidR="00A65C53">
        <w:rPr>
          <w:sz w:val="28"/>
          <w:szCs w:val="28"/>
          <w:lang w:eastAsia="ru-RU"/>
        </w:rPr>
        <w:t xml:space="preserve">проведения </w:t>
      </w:r>
      <w:r>
        <w:rPr>
          <w:sz w:val="28"/>
          <w:szCs w:val="28"/>
          <w:lang w:eastAsia="ru-RU"/>
        </w:rPr>
        <w:t>диагностических исследований.</w:t>
      </w:r>
    </w:p>
    <w:p w:rsidR="00AC5F3A" w:rsidRDefault="00AC5F3A">
      <w:pPr>
        <w:keepNext/>
        <w:suppressAutoHyphens w:val="0"/>
        <w:jc w:val="center"/>
        <w:outlineLvl w:val="0"/>
        <w:rPr>
          <w:b/>
          <w:caps/>
          <w:sz w:val="32"/>
          <w:szCs w:val="28"/>
          <w:lang w:eastAsia="ru-RU"/>
        </w:rPr>
      </w:pPr>
    </w:p>
    <w:p w:rsidR="00AC5F3A" w:rsidRDefault="000803E0">
      <w:pPr>
        <w:keepNext/>
        <w:suppressAutoHyphens w:val="0"/>
        <w:jc w:val="center"/>
        <w:outlineLvl w:val="0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>распределениЕ времени</w:t>
      </w:r>
    </w:p>
    <w:p w:rsidR="00AC5F3A" w:rsidRDefault="00AC5F3A">
      <w:pPr>
        <w:suppressAutoHyphens w:val="0"/>
        <w:jc w:val="both"/>
        <w:rPr>
          <w:sz w:val="20"/>
          <w:szCs w:val="28"/>
          <w:lang w:eastAsia="ru-RU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36"/>
        <w:gridCol w:w="1842"/>
        <w:gridCol w:w="2269"/>
      </w:tblGrid>
      <w:tr w:rsidR="00AC5F3A">
        <w:trPr>
          <w:trHeight w:val="1048"/>
        </w:trPr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F3A" w:rsidRDefault="000803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</w:t>
            </w:r>
            <w:r w:rsidR="004A2B08">
              <w:rPr>
                <w:sz w:val="28"/>
                <w:szCs w:val="28"/>
                <w:lang w:eastAsia="ru-RU"/>
              </w:rPr>
              <w:t>менование</w:t>
            </w:r>
            <w:r>
              <w:rPr>
                <w:sz w:val="28"/>
                <w:szCs w:val="28"/>
                <w:lang w:eastAsia="ru-RU"/>
              </w:rPr>
              <w:t xml:space="preserve"> подразделения</w:t>
            </w:r>
          </w:p>
          <w:p w:rsidR="00AC5F3A" w:rsidRDefault="000803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терапевтического отделения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F3A" w:rsidRDefault="000803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</w:t>
            </w:r>
          </w:p>
          <w:p w:rsidR="00AC5F3A" w:rsidRDefault="000803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F3A" w:rsidRDefault="000803E0">
            <w:pPr>
              <w:keepNext/>
              <w:suppressAutoHyphens w:val="0"/>
              <w:jc w:val="center"/>
              <w:outlineLvl w:val="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</w:t>
            </w:r>
          </w:p>
          <w:p w:rsidR="00AC5F3A" w:rsidRDefault="000803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часов</w:t>
            </w:r>
          </w:p>
        </w:tc>
      </w:tr>
      <w:tr w:rsidR="00AC5F3A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  <w:p w:rsidR="00AC5F3A" w:rsidRDefault="000803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Процедурный кабинет для внутривенных инъекций</w:t>
            </w:r>
          </w:p>
          <w:p w:rsidR="00AC5F3A" w:rsidRDefault="00AC5F3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C5F3A" w:rsidRDefault="000803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Кабинет функциональной диагностики</w:t>
            </w:r>
          </w:p>
          <w:p w:rsidR="00AC5F3A" w:rsidRDefault="00AC5F3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C5F3A" w:rsidRDefault="000803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 медицинской сестры, палаты, процедурный  кабинет для внутримышечных инъекций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C5F3A" w:rsidRDefault="00B7131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AC5F3A" w:rsidRDefault="00AC5F3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C5F3A" w:rsidRDefault="00AC5F3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C5F3A" w:rsidRDefault="00B7131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AC5F3A" w:rsidRDefault="00AC5F3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C5F3A" w:rsidRDefault="00B7131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AC5F3A" w:rsidRDefault="00AC5F3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C5F3A" w:rsidRDefault="00B7131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AC5F3A" w:rsidRDefault="00AC5F3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C5F3A" w:rsidRDefault="00AC5F3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C5F3A" w:rsidRDefault="00B7131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0803E0">
              <w:rPr>
                <w:sz w:val="28"/>
                <w:szCs w:val="28"/>
                <w:lang w:eastAsia="ru-RU"/>
              </w:rPr>
              <w:t>6</w:t>
            </w:r>
          </w:p>
          <w:p w:rsidR="00AC5F3A" w:rsidRDefault="00AC5F3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C5F3A" w:rsidRDefault="00B7131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</w:t>
            </w:r>
            <w:r w:rsidR="004A2B08">
              <w:rPr>
                <w:sz w:val="28"/>
                <w:szCs w:val="28"/>
                <w:lang w:eastAsia="ru-RU"/>
              </w:rPr>
              <w:t xml:space="preserve"> </w:t>
            </w:r>
          </w:p>
          <w:p w:rsidR="00AC5F3A" w:rsidRDefault="00AC5F3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C5F3A" w:rsidRDefault="00AC5F3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C5F3A">
        <w:trPr>
          <w:trHeight w:val="736"/>
        </w:trPr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F3A" w:rsidRDefault="000803E0">
            <w:pPr>
              <w:keepNext/>
              <w:suppressAutoHyphens w:val="0"/>
              <w:jc w:val="center"/>
              <w:outlineLvl w:val="4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F3A" w:rsidRDefault="00B7131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F3A" w:rsidRDefault="00B7131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180</w:t>
            </w:r>
          </w:p>
        </w:tc>
      </w:tr>
    </w:tbl>
    <w:p w:rsidR="00AC5F3A" w:rsidRDefault="00AC5F3A">
      <w:pPr>
        <w:suppressAutoHyphens w:val="0"/>
        <w:rPr>
          <w:b/>
          <w:sz w:val="28"/>
          <w:szCs w:val="28"/>
          <w:u w:val="single"/>
          <w:lang w:eastAsia="ru-RU"/>
        </w:rPr>
      </w:pPr>
    </w:p>
    <w:p w:rsidR="00AC5F3A" w:rsidRDefault="00AC5F3A">
      <w:pPr>
        <w:suppressAutoHyphens w:val="0"/>
        <w:rPr>
          <w:b/>
          <w:sz w:val="28"/>
          <w:szCs w:val="28"/>
          <w:u w:val="single"/>
          <w:lang w:eastAsia="ru-RU"/>
        </w:rPr>
      </w:pPr>
    </w:p>
    <w:p w:rsidR="00AC5F3A" w:rsidRDefault="00AC5F3A">
      <w:pPr>
        <w:suppressAutoHyphens w:val="0"/>
        <w:rPr>
          <w:b/>
          <w:sz w:val="28"/>
          <w:szCs w:val="28"/>
          <w:u w:val="single"/>
          <w:lang w:eastAsia="ru-RU"/>
        </w:rPr>
      </w:pPr>
    </w:p>
    <w:p w:rsidR="00AC5F3A" w:rsidRDefault="00AC5F3A">
      <w:pPr>
        <w:suppressAutoHyphens w:val="0"/>
        <w:rPr>
          <w:b/>
          <w:sz w:val="28"/>
          <w:szCs w:val="28"/>
          <w:u w:val="single"/>
          <w:lang w:eastAsia="ru-RU"/>
        </w:rPr>
      </w:pPr>
    </w:p>
    <w:p w:rsidR="00AC5F3A" w:rsidRDefault="00AC5F3A">
      <w:pPr>
        <w:suppressAutoHyphens w:val="0"/>
        <w:rPr>
          <w:b/>
          <w:sz w:val="28"/>
          <w:szCs w:val="28"/>
          <w:u w:val="single"/>
          <w:lang w:eastAsia="ru-RU"/>
        </w:rPr>
      </w:pPr>
    </w:p>
    <w:p w:rsidR="00251E89" w:rsidRDefault="00251E89" w:rsidP="00251E89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lastRenderedPageBreak/>
        <w:t xml:space="preserve">РАБОТА В </w:t>
      </w:r>
      <w:r w:rsidRPr="00251E89">
        <w:rPr>
          <w:b/>
          <w:sz w:val="28"/>
          <w:szCs w:val="28"/>
          <w:u w:val="single"/>
          <w:lang w:eastAsia="ru-RU"/>
        </w:rPr>
        <w:t>ПРОЦЕДУРН</w:t>
      </w:r>
      <w:r>
        <w:rPr>
          <w:b/>
          <w:sz w:val="28"/>
          <w:szCs w:val="28"/>
          <w:u w:val="single"/>
          <w:lang w:eastAsia="ru-RU"/>
        </w:rPr>
        <w:t>ОМ</w:t>
      </w:r>
      <w:r w:rsidRPr="00251E89">
        <w:rPr>
          <w:b/>
          <w:sz w:val="28"/>
          <w:szCs w:val="28"/>
          <w:u w:val="single"/>
          <w:lang w:eastAsia="ru-RU"/>
        </w:rPr>
        <w:t xml:space="preserve"> КАБИНЕТ</w:t>
      </w:r>
      <w:r>
        <w:rPr>
          <w:b/>
          <w:sz w:val="28"/>
          <w:szCs w:val="28"/>
          <w:u w:val="single"/>
          <w:lang w:eastAsia="ru-RU"/>
        </w:rPr>
        <w:t>Е</w:t>
      </w:r>
      <w:r w:rsidRPr="00251E89">
        <w:rPr>
          <w:b/>
          <w:sz w:val="28"/>
          <w:szCs w:val="28"/>
          <w:u w:val="single"/>
          <w:lang w:eastAsia="ru-RU"/>
        </w:rPr>
        <w:t xml:space="preserve"> </w:t>
      </w:r>
    </w:p>
    <w:p w:rsidR="00251E89" w:rsidRPr="00251E89" w:rsidRDefault="00251E89" w:rsidP="00251E89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 w:rsidRPr="00251E89">
        <w:rPr>
          <w:b/>
          <w:sz w:val="28"/>
          <w:szCs w:val="28"/>
          <w:u w:val="single"/>
          <w:lang w:eastAsia="ru-RU"/>
        </w:rPr>
        <w:t>ДЛЯ ВНУТРИВЕННЫХ ИНЪЕКЦИЙ</w:t>
      </w:r>
    </w:p>
    <w:p w:rsidR="00AC5F3A" w:rsidRDefault="00251E89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 </w:t>
      </w:r>
    </w:p>
    <w:p w:rsidR="00AC5F3A" w:rsidRDefault="00251E8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течение 6-ти</w:t>
      </w:r>
      <w:r w:rsidR="000803E0">
        <w:rPr>
          <w:sz w:val="28"/>
          <w:szCs w:val="28"/>
          <w:lang w:eastAsia="ru-RU"/>
        </w:rPr>
        <w:t xml:space="preserve"> дней студенты работают в процедурном кабинете под контролем процедурной медицинской сестры, участвуют в сборе внутривенных капельных систем, в заборе крови из вены, в выполнении внутривенных инъекций. На третий день работы в кабинете студент сдаёт на оценку внутривенную инъекцию на пациенте, оценивает старшая медицинская сестра отделения.  Оценка выставляется в дневник.</w:t>
      </w:r>
    </w:p>
    <w:p w:rsidR="00AC5F3A" w:rsidRDefault="00AC5F3A">
      <w:pPr>
        <w:suppressAutoHyphens w:val="0"/>
        <w:rPr>
          <w:b/>
          <w:sz w:val="28"/>
          <w:szCs w:val="28"/>
          <w:u w:val="single"/>
          <w:lang w:eastAsia="ru-RU"/>
        </w:rPr>
      </w:pPr>
    </w:p>
    <w:p w:rsidR="00AC5F3A" w:rsidRDefault="000803E0">
      <w:pPr>
        <w:suppressAutoHyphens w:val="0"/>
        <w:spacing w:after="240"/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РАБОТА В ОТДЕЛЕНИИ ФУНКЦИОНАЛЬНОЙ ДИАГНОСТИКИ</w:t>
      </w:r>
    </w:p>
    <w:p w:rsidR="00AC5F3A" w:rsidRDefault="000803E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Старшая медицинская сестра знакомит студентов с работой отделения функциональной диагностики, проводя экскурсию по всем кабинетам. Работаю в кабинете снятия ЭКГ под наблюдением медицинской сестры. </w:t>
      </w:r>
    </w:p>
    <w:p w:rsidR="00AC5F3A" w:rsidRDefault="00AC5F3A">
      <w:pPr>
        <w:suppressAutoHyphens w:val="0"/>
        <w:rPr>
          <w:sz w:val="28"/>
          <w:szCs w:val="28"/>
          <w:lang w:eastAsia="ru-RU"/>
        </w:rPr>
      </w:pPr>
    </w:p>
    <w:p w:rsidR="00AC5F3A" w:rsidRDefault="000803E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ПОСТ МЕДИЦИНСКОЙ СЕСТРЫ, ПАЛАТЫ, ПРОЦЕДУРНЫЙ КАБИНЕТ ДЛЯ ВНУТРИМЫШЕЧНЫХ ИНЪЕКЦИЙ</w:t>
      </w:r>
    </w:p>
    <w:p w:rsidR="00AC5F3A" w:rsidRDefault="000803E0">
      <w:pPr>
        <w:suppressAutoHyphens w:val="0"/>
        <w:spacing w:before="24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течение </w:t>
      </w:r>
      <w:r w:rsidR="00251E8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8 дней работают по графику, утверждённому старшей медицинской сестрой отделения, чередую работу на посту, в палатах и внутримышечном кабинете.</w:t>
      </w:r>
    </w:p>
    <w:p w:rsidR="00AC5F3A" w:rsidRDefault="00AC5F3A">
      <w:pPr>
        <w:keepNext/>
        <w:suppressAutoHyphens w:val="0"/>
        <w:jc w:val="center"/>
        <w:outlineLvl w:val="5"/>
        <w:rPr>
          <w:b/>
          <w:smallCaps/>
          <w:sz w:val="28"/>
          <w:szCs w:val="28"/>
          <w:u w:val="single"/>
          <w:lang w:eastAsia="ru-RU"/>
        </w:rPr>
      </w:pPr>
    </w:p>
    <w:p w:rsidR="00AC5F3A" w:rsidRDefault="000803E0">
      <w:pPr>
        <w:keepNext/>
        <w:suppressAutoHyphens w:val="0"/>
        <w:jc w:val="center"/>
        <w:outlineLvl w:val="5"/>
        <w:rPr>
          <w:b/>
          <w:smallCaps/>
          <w:sz w:val="28"/>
          <w:szCs w:val="28"/>
          <w:u w:val="single"/>
          <w:lang w:eastAsia="ru-RU"/>
        </w:rPr>
      </w:pPr>
      <w:r>
        <w:rPr>
          <w:b/>
          <w:smallCaps/>
          <w:sz w:val="28"/>
          <w:szCs w:val="28"/>
          <w:u w:val="single"/>
          <w:lang w:eastAsia="ru-RU"/>
        </w:rPr>
        <w:t>процедурный кабинет</w:t>
      </w:r>
    </w:p>
    <w:p w:rsidR="00AC5F3A" w:rsidRDefault="00AC5F3A">
      <w:pPr>
        <w:suppressAutoHyphens w:val="0"/>
        <w:rPr>
          <w:sz w:val="28"/>
          <w:szCs w:val="28"/>
          <w:lang w:eastAsia="ru-RU"/>
        </w:rPr>
      </w:pPr>
    </w:p>
    <w:p w:rsidR="00AC5F3A" w:rsidRDefault="000803E0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Студент должен знать:</w:t>
      </w:r>
    </w:p>
    <w:p w:rsidR="00AC5F3A" w:rsidRDefault="000803E0">
      <w:pPr>
        <w:numPr>
          <w:ilvl w:val="0"/>
          <w:numId w:val="11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Оснащение и документацию процедурного кабинета.</w:t>
      </w:r>
    </w:p>
    <w:p w:rsidR="00AC5F3A" w:rsidRDefault="000803E0">
      <w:pPr>
        <w:numPr>
          <w:ilvl w:val="0"/>
          <w:numId w:val="11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инструкции медсестры процедурного кабинета.</w:t>
      </w:r>
    </w:p>
    <w:p w:rsidR="00AC5F3A" w:rsidRDefault="000803E0">
      <w:pPr>
        <w:numPr>
          <w:ilvl w:val="0"/>
          <w:numId w:val="11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Парентеральные способы введения лекарств.</w:t>
      </w:r>
    </w:p>
    <w:p w:rsidR="00AC5F3A" w:rsidRDefault="000803E0">
      <w:pPr>
        <w:numPr>
          <w:ilvl w:val="0"/>
          <w:numId w:val="11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Методы, средства и режимы стерилизации.</w:t>
      </w:r>
    </w:p>
    <w:p w:rsidR="00AC5F3A" w:rsidRDefault="000803E0">
      <w:pPr>
        <w:numPr>
          <w:ilvl w:val="0"/>
          <w:numId w:val="11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Виды контроля, режима и качества стерилизации.</w:t>
      </w:r>
    </w:p>
    <w:p w:rsidR="00AC5F3A" w:rsidRDefault="000803E0">
      <w:pPr>
        <w:numPr>
          <w:ilvl w:val="0"/>
          <w:numId w:val="11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Меры профилактики парентеральных гепатитов и ВИЧ-инфекции в лечебно-профилактическом учреждении.</w:t>
      </w:r>
    </w:p>
    <w:p w:rsidR="00AC5F3A" w:rsidRDefault="000803E0">
      <w:pPr>
        <w:numPr>
          <w:ilvl w:val="0"/>
          <w:numId w:val="11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Правила дезинфекции процедурного кабинета, её виды.</w:t>
      </w:r>
    </w:p>
    <w:p w:rsidR="00AC5F3A" w:rsidRDefault="000803E0">
      <w:pPr>
        <w:numPr>
          <w:ilvl w:val="0"/>
          <w:numId w:val="11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Симптомы аллергических осложнений при введении лекарственных средств, алгоритмы оказания доврачебной помощи.</w:t>
      </w:r>
    </w:p>
    <w:p w:rsidR="00AC5F3A" w:rsidRDefault="000803E0">
      <w:pPr>
        <w:numPr>
          <w:ilvl w:val="0"/>
          <w:numId w:val="11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Подготовка к утилизации одноразовых инструментов.</w:t>
      </w:r>
    </w:p>
    <w:p w:rsidR="00AC5F3A" w:rsidRDefault="00AC5F3A">
      <w:pPr>
        <w:suppressAutoHyphens w:val="0"/>
        <w:jc w:val="both"/>
        <w:rPr>
          <w:b/>
          <w:i/>
          <w:sz w:val="28"/>
          <w:szCs w:val="28"/>
          <w:lang w:eastAsia="ru-RU"/>
        </w:rPr>
      </w:pPr>
    </w:p>
    <w:p w:rsidR="00AC5F3A" w:rsidRDefault="000803E0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Студент должен уметь: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Обработать руки перед работой, до и после манипуляции.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Приготовить стерильный стол.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Пользоваться защитной одеждой.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Соблюдение масочного режима.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Работа в медицинских перчатках.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Подготовить шприц однократного применения к инъекции.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Разводить лекарственные средства.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Набрать лекарственное средство из ампулы и из флакона.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Осуществить подкожные, внутримышечные, внутривенные инъекции.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Осуществлять внутривенные капельные вливания.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Осуществить дезинфекцию предметов медицинского назначения.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Оценить осложнения, возникающие при применении лекарств и оказать пациенту необходимую помощь.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Оформить введение пациенту наркотических, ядовитых и сильнодействующих веществ.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Провести уборку процедурного кабинета.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Обучить пациента и членов его семьи технике подкожных и внутримышечных инъекций в домашних условиях.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Проводить дезинфекцию в течение работы и по ее окончании.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Проводит</w:t>
      </w:r>
      <w:r w:rsidR="00A65C53">
        <w:rPr>
          <w:sz w:val="28"/>
          <w:szCs w:val="28"/>
          <w:lang w:eastAsia="ru-RU"/>
        </w:rPr>
        <w:t>ь утилизацию отходов класса А и</w:t>
      </w:r>
      <w:r>
        <w:rPr>
          <w:sz w:val="28"/>
          <w:szCs w:val="28"/>
          <w:lang w:eastAsia="ru-RU"/>
        </w:rPr>
        <w:t xml:space="preserve"> В.</w:t>
      </w:r>
    </w:p>
    <w:p w:rsidR="00AC5F3A" w:rsidRDefault="00AC5F3A">
      <w:pPr>
        <w:suppressAutoHyphens w:val="0"/>
        <w:jc w:val="both"/>
        <w:rPr>
          <w:sz w:val="28"/>
          <w:szCs w:val="28"/>
          <w:lang w:eastAsia="ru-RU"/>
        </w:rPr>
      </w:pPr>
    </w:p>
    <w:p w:rsidR="00AC5F3A" w:rsidRDefault="000803E0">
      <w:pPr>
        <w:keepNext/>
        <w:suppressAutoHyphens w:val="0"/>
        <w:jc w:val="center"/>
        <w:outlineLvl w:val="5"/>
        <w:rPr>
          <w:b/>
          <w:smallCaps/>
          <w:sz w:val="28"/>
          <w:szCs w:val="28"/>
          <w:u w:val="single"/>
          <w:lang w:eastAsia="ru-RU"/>
        </w:rPr>
      </w:pPr>
      <w:r>
        <w:rPr>
          <w:b/>
          <w:smallCaps/>
          <w:sz w:val="28"/>
          <w:szCs w:val="28"/>
          <w:u w:val="single"/>
          <w:lang w:eastAsia="ru-RU"/>
        </w:rPr>
        <w:t>терапевтическое отделение стационара</w:t>
      </w:r>
    </w:p>
    <w:p w:rsidR="00AC5F3A" w:rsidRDefault="00AC5F3A">
      <w:pPr>
        <w:suppressAutoHyphens w:val="0"/>
        <w:rPr>
          <w:sz w:val="28"/>
          <w:szCs w:val="28"/>
          <w:lang w:eastAsia="ru-RU"/>
        </w:rPr>
      </w:pPr>
    </w:p>
    <w:p w:rsidR="00AC5F3A" w:rsidRDefault="000803E0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Студент должен знать: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Оснащение и документацию медсестринского поста.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инструкции медсестры.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Правила выписывания и получения лекарственных средств.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Требования, предъявляемые к хранению лекарственных средств в отделении.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Правила хранения и учета наркотических, сильнодействующих, остродефицитных и дорогостоящих лекарств.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Санитарно-гигиенический режим отделения.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Правила приготовления и использования дезинфицирующих растворов, правила техники безопасности при работе с ними.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Организацию питания пациентов в отделении.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Основные принципы лечебного питания.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Характеристику лечебного питания.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Основные виды лабораторных и инструментальных методов исследований.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Правила выписывания направлений на лабораторные исследования.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Цели и правила подготовки к предстоящим методам исследования.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Приемы и методы обучения пациентов.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Организацию индивидуального медсестринского поста.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Принципы организации ухода за тяжелобольным и неподвижным пациентом.</w:t>
      </w:r>
    </w:p>
    <w:p w:rsidR="00AC5F3A" w:rsidRDefault="00AC5F3A">
      <w:pPr>
        <w:suppressAutoHyphens w:val="0"/>
        <w:jc w:val="both"/>
        <w:rPr>
          <w:i/>
          <w:sz w:val="28"/>
          <w:szCs w:val="28"/>
          <w:lang w:eastAsia="ru-RU"/>
        </w:rPr>
      </w:pPr>
    </w:p>
    <w:p w:rsidR="00AC5F3A" w:rsidRDefault="000803E0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Студент должен уметь: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Осуществить прием и сдачу дежурств.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Заполнить журнал передачи дежурств, заявки к специалистам, в лабораторию.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Составить сводку движения пациентов за сутки.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Выписать требование в аптеку.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Осуществить выборку назначений из истории болезни.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Осуществить набор, раздачу и хранение лекарств.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Предоставить пациенту необходимую информацию о лекарственном средстве.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Обучить пациента правилам приема различных лекарственных средств.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Приготовить и использовать дезинфицирующие растворы.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Проводить влажную уборку, проветривание, кварцевание палат.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Проводить контроль санитарного состояния палат, тумбочек, холодильников.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Создать пациенту в постели необходимое положение с помощью функциональной кровати и других приспособлений.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Сменить нательное и постельное белье.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Оказать помощь пациенту при проведении утреннего туалета.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Обработать полость носа, полость рта тяжелобольному пациенту.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Провести подмывание пациента.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Подать судно и мочеприемник (мужчине и женщине).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Обучить пациента и его семью элементам гигиены.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Провести мероприятия по профилактике пролежней.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Обучить родственников тяжелобольного пациента элементам профилактики пролежней на дому.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Обрабатывать кожу при наличии пролежней.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Составить порционное требование.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Провести беседу с пациентом и его родственниками о назначенной врачом диете.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Накормить и напоить тяжелобольного пациента.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Осуществить контроль за посещением пациентов и передачей продуктов.</w:t>
      </w:r>
    </w:p>
    <w:p w:rsidR="00AC5F3A" w:rsidRDefault="000803E0">
      <w:pPr>
        <w:numPr>
          <w:ilvl w:val="0"/>
          <w:numId w:val="10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Осуществлять сестринский процесс у пациентов терапевтического профиля.</w:t>
      </w:r>
    </w:p>
    <w:p w:rsidR="00AC5F3A" w:rsidRDefault="000803E0">
      <w:pPr>
        <w:spacing w:before="240" w:after="60" w:line="276" w:lineRule="auto"/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В ПРОЦЕДУРНОМ КАБИНЕТЕ</w:t>
      </w:r>
    </w:p>
    <w:p w:rsidR="00AC5F3A" w:rsidRDefault="000803E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знакомятся с оснащением и документацией </w:t>
      </w:r>
      <w:r w:rsidR="00A65C53">
        <w:rPr>
          <w:sz w:val="28"/>
          <w:szCs w:val="28"/>
        </w:rPr>
        <w:t xml:space="preserve">процедурного кабинета, изучают </w:t>
      </w:r>
      <w:r>
        <w:rPr>
          <w:sz w:val="28"/>
          <w:szCs w:val="28"/>
        </w:rPr>
        <w:t>и выполняют на практике должностные инструкции медицинской сестры процеду</w:t>
      </w:r>
      <w:r w:rsidR="00A65C53">
        <w:rPr>
          <w:sz w:val="28"/>
          <w:szCs w:val="28"/>
        </w:rPr>
        <w:t>рного кабинета. Осуществляют</w:t>
      </w:r>
      <w:r>
        <w:rPr>
          <w:sz w:val="28"/>
          <w:szCs w:val="28"/>
        </w:rPr>
        <w:t xml:space="preserve"> подготовку процедурного кабинета и рабочего места для проведения инъекций и других манипуляций.</w:t>
      </w:r>
    </w:p>
    <w:p w:rsidR="00AC5F3A" w:rsidRDefault="000803E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подготовку шприцев для инъекции; набор лекарственных средств из ампул и флаконов; разведение антибиотиков; выполнение внутрикожных, внутримышечных и подкожных инъекций; забор </w:t>
      </w:r>
      <w:r w:rsidR="00A65C53">
        <w:rPr>
          <w:sz w:val="28"/>
          <w:szCs w:val="28"/>
        </w:rPr>
        <w:t xml:space="preserve">крови из вены на исследование; </w:t>
      </w:r>
      <w:r>
        <w:rPr>
          <w:sz w:val="28"/>
          <w:szCs w:val="28"/>
        </w:rPr>
        <w:t>заполнение системы для вну</w:t>
      </w:r>
      <w:r w:rsidR="00A65C53">
        <w:rPr>
          <w:sz w:val="28"/>
          <w:szCs w:val="28"/>
        </w:rPr>
        <w:t xml:space="preserve">тривенных капельных вливаний и </w:t>
      </w:r>
      <w:r>
        <w:rPr>
          <w:sz w:val="28"/>
          <w:szCs w:val="28"/>
        </w:rPr>
        <w:t>постановку капельниц.</w:t>
      </w:r>
    </w:p>
    <w:p w:rsidR="00AC5F3A" w:rsidRDefault="00A65C5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Осуществляют </w:t>
      </w:r>
      <w:r w:rsidR="000803E0">
        <w:rPr>
          <w:sz w:val="28"/>
          <w:szCs w:val="28"/>
        </w:rPr>
        <w:t>наблюдение за пациентом во время введения растворов с целью предупреждения осложнений.  Проводят дезинфекцию инструментов. Участие в проведении предварительной, текущей, заключительной уборок процедурного кабинета; участие в проведении генеральной уборки кабинета.</w:t>
      </w:r>
    </w:p>
    <w:p w:rsidR="00AC5F3A" w:rsidRDefault="000803E0">
      <w:pPr>
        <w:spacing w:before="240" w:after="60" w:line="276" w:lineRule="auto"/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В ТЕРАПЕВТИЧЕСКОМ ОТДЕЛЕНИИ</w:t>
      </w:r>
    </w:p>
    <w:p w:rsidR="00AC5F3A" w:rsidRDefault="00A65C5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знакомятся с </w:t>
      </w:r>
      <w:r w:rsidR="000803E0">
        <w:rPr>
          <w:sz w:val="28"/>
          <w:szCs w:val="28"/>
        </w:rPr>
        <w:t>оснащ</w:t>
      </w:r>
      <w:r>
        <w:rPr>
          <w:sz w:val="28"/>
          <w:szCs w:val="28"/>
        </w:rPr>
        <w:t>ением</w:t>
      </w:r>
      <w:r w:rsidR="000803E0">
        <w:rPr>
          <w:sz w:val="28"/>
          <w:szCs w:val="28"/>
        </w:rPr>
        <w:t xml:space="preserve"> и документацией пост</w:t>
      </w:r>
      <w:r>
        <w:rPr>
          <w:sz w:val="28"/>
          <w:szCs w:val="28"/>
        </w:rPr>
        <w:t>а медицинской сестры, правилами</w:t>
      </w:r>
      <w:r w:rsidR="000803E0">
        <w:rPr>
          <w:sz w:val="28"/>
          <w:szCs w:val="28"/>
        </w:rPr>
        <w:t xml:space="preserve"> веден</w:t>
      </w:r>
      <w:r w:rsidR="00AF683A">
        <w:rPr>
          <w:sz w:val="28"/>
          <w:szCs w:val="28"/>
        </w:rPr>
        <w:t>ия журналов: передачи дежурств,</w:t>
      </w:r>
      <w:r w:rsidR="000803E0">
        <w:rPr>
          <w:sz w:val="28"/>
          <w:szCs w:val="28"/>
        </w:rPr>
        <w:t xml:space="preserve"> по учету наркотических веществ, дорогостоящих и сильнодействующих лекарств. </w:t>
      </w:r>
    </w:p>
    <w:p w:rsidR="00AC5F3A" w:rsidRDefault="000803E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Оформляют заявки к специалистам, направл</w:t>
      </w:r>
      <w:r w:rsidR="00A65C53">
        <w:rPr>
          <w:sz w:val="28"/>
          <w:szCs w:val="28"/>
        </w:rPr>
        <w:t xml:space="preserve">ения в лабораторию; составляют </w:t>
      </w:r>
      <w:r>
        <w:rPr>
          <w:sz w:val="28"/>
          <w:szCs w:val="28"/>
        </w:rPr>
        <w:t xml:space="preserve">сводки о движении пациентов в отделении; заполняют требования в аптеку, осуществляют выборку назначений из истории болезни, заполняют листы назначений. </w:t>
      </w:r>
    </w:p>
    <w:p w:rsidR="00AC5F3A" w:rsidRDefault="000803E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Производят раскладку, раздачу и хранение лекарств. Обучают пациентов правилам применения различных форм лекарственных веществ.  </w:t>
      </w:r>
    </w:p>
    <w:p w:rsidR="00AC5F3A" w:rsidRDefault="000803E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Знакомятся с правилами приема и сдачи дежурств, от</w:t>
      </w:r>
      <w:r w:rsidR="00A65C53">
        <w:rPr>
          <w:sz w:val="28"/>
          <w:szCs w:val="28"/>
        </w:rPr>
        <w:t xml:space="preserve">чёта на утренних конференциях, </w:t>
      </w:r>
      <w:r>
        <w:rPr>
          <w:sz w:val="28"/>
          <w:szCs w:val="28"/>
        </w:rPr>
        <w:t>передачи сведений о состоянии пациентов в справочный стол больницы.</w:t>
      </w:r>
    </w:p>
    <w:p w:rsidR="00AC5F3A" w:rsidRDefault="000803E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контроль санитарного состояния палат, тумбочек, холодильников.</w:t>
      </w:r>
    </w:p>
    <w:p w:rsidR="00AC5F3A" w:rsidRDefault="000803E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безопасную транспортировку пациента. Знакомятся с правилами пользования функциональной кроватью. Производят перемещение пациента в постели, смену нательного и постельного белья. Оказывают помощь пациенту при проведении утреннего туалета. Проводят обучение пациента и его семьи элементам гигиены. Осуществляют уход за кожей, мероприятия по профилактике развития пролежней, обработку кожи при наличии пролежней. Проводят обучение родственников тяжелобольных пациентов элементам профилактики пролежней на дому.</w:t>
      </w:r>
    </w:p>
    <w:p w:rsidR="00AC5F3A" w:rsidRDefault="000803E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Проводят термометрию, подсчет частоты пульса, измерение артериального давления, рег</w:t>
      </w:r>
      <w:r w:rsidR="00A65C53">
        <w:rPr>
          <w:sz w:val="28"/>
          <w:szCs w:val="28"/>
        </w:rPr>
        <w:t>истрацию данных в температурном</w:t>
      </w:r>
      <w:r>
        <w:rPr>
          <w:sz w:val="28"/>
          <w:szCs w:val="28"/>
        </w:rPr>
        <w:t xml:space="preserve"> листе.</w:t>
      </w:r>
    </w:p>
    <w:p w:rsidR="00AC5F3A" w:rsidRDefault="000803E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Проводят оценку состояния пациента по внешнему виду, контактности, пульсу, уровню артериального давления, частоте дыхательных движений.</w:t>
      </w:r>
    </w:p>
    <w:p w:rsidR="00AC5F3A" w:rsidRDefault="000803E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наблюдение и уход за пациентами на индивидуальном посту, ведут лист динамического наблюдения.</w:t>
      </w:r>
    </w:p>
    <w:p w:rsidR="00AC5F3A" w:rsidRDefault="000803E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Осуществляют сестринский уход за пациентами терапевтического профиля: сбор информации, выявление проблем пациента, планирование сестринского ухода, реализация сестринских вмешательств (зависимых и взаимозависимых) и оценка их эффективности.</w:t>
      </w:r>
    </w:p>
    <w:p w:rsidR="00AC5F3A" w:rsidRDefault="000803E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Осуществляют сестринский уход за пациентами с патологией органов дыхания. Оказывают доврачебную помощь при неотложных состояниях в пульмонологии (одышка, приступ удушья, кровохарканье, легочное </w:t>
      </w:r>
      <w:r w:rsidR="00A65C53">
        <w:rPr>
          <w:sz w:val="28"/>
          <w:szCs w:val="28"/>
        </w:rPr>
        <w:t xml:space="preserve">кровотечение). Проводят </w:t>
      </w:r>
      <w:r>
        <w:rPr>
          <w:sz w:val="28"/>
          <w:szCs w:val="28"/>
        </w:rPr>
        <w:t>подготовку пациентов к сдаче мокроты на исследование, к рентгенологическим и эндоскопическому исследованиям органов дыхания.</w:t>
      </w:r>
    </w:p>
    <w:p w:rsidR="00AC5F3A" w:rsidRDefault="00A65C5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сестринский </w:t>
      </w:r>
      <w:r w:rsidR="000803E0">
        <w:rPr>
          <w:sz w:val="28"/>
          <w:szCs w:val="28"/>
        </w:rPr>
        <w:t>уход за пациентами с патологией органов кровообращения. Знакомятся с правилами подготовки к взятию крови на биохимичес</w:t>
      </w:r>
      <w:r>
        <w:rPr>
          <w:sz w:val="28"/>
          <w:szCs w:val="28"/>
        </w:rPr>
        <w:t xml:space="preserve">кое исследование. Помогают при </w:t>
      </w:r>
      <w:r w:rsidR="000803E0">
        <w:rPr>
          <w:sz w:val="28"/>
          <w:szCs w:val="28"/>
        </w:rPr>
        <w:t>снятии электрокардиограммы.</w:t>
      </w:r>
    </w:p>
    <w:p w:rsidR="00AC5F3A" w:rsidRDefault="000803E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сестринский уход за пациентами с патологией органов пищеварения. Оказывают помощь при рвоте, производят сбор рвотных масс. Производят взятие кала для исследований (копрограмма, реакция Грегерсена, яйца глистов, простейшие, бактериологическое исследование). Проводят подготовку пациента к рентгенологическим методам </w:t>
      </w:r>
      <w:r>
        <w:rPr>
          <w:spacing w:val="-2"/>
          <w:sz w:val="28"/>
          <w:szCs w:val="28"/>
        </w:rPr>
        <w:t>исследования (рентгеноскопии желудка и кишечника, ир</w:t>
      </w:r>
      <w:r w:rsidR="00A65C53">
        <w:rPr>
          <w:spacing w:val="-2"/>
          <w:sz w:val="28"/>
          <w:szCs w:val="28"/>
        </w:rPr>
        <w:t>ригоскопии, холецистографии)</w:t>
      </w:r>
      <w:r>
        <w:rPr>
          <w:sz w:val="28"/>
          <w:szCs w:val="28"/>
        </w:rPr>
        <w:t xml:space="preserve"> к эндоскопическим методам исследования (фиброгастродуоденоскопии, колоноскопии, ректороманоскопии). Осуществляют подготовку пациента и постановку всех видов клизм, газоотводной трубки. Производят подачу судна пациенту.</w:t>
      </w:r>
    </w:p>
    <w:p w:rsidR="00AC5F3A" w:rsidRDefault="000803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Осуществляют сестринский уход при уходе за тяжелобольными и неподвижными пациентами. Проводят обучение родственников приемам наблюдения и ухода за пациентом в домашних условиях.</w:t>
      </w:r>
    </w:p>
    <w:p w:rsidR="00AC5F3A" w:rsidRDefault="000803E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Знакомятся с санитарно-гигиеническими правилами при раздаче пищи, мытье посуды. Производят раздачу пищи, кормление ослабленных пациентов и пациентов, находящихся в бессознательном состоянии. Знакомятся с применением по назначению врача способов искусственного кормления.     Осуществляют контроль санитарного состояния прикроватных тумбочек и холодильников, контроль за передачами продуктов пациентам. Проводят обучение пациента принципам рационального и лечебного питания.</w:t>
      </w:r>
    </w:p>
    <w:p w:rsidR="00AC5F3A" w:rsidRDefault="000803E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передачу вновь заступающей смене медицинских сестер (непосредственно в палатах) пациентов, обращая внимание на тяжелобольных; передачу невыполненных назначений, индивидуальных схем назначений лекарственных веществ с отметками о том, что выполнено, и что предстоит выполнить, сведений о пациентах, которым назначается голодная диета, лабораторные, рентгенологические и эндоскопические исследования. Знакомс</w:t>
      </w:r>
      <w:r w:rsidR="00A65C53">
        <w:rPr>
          <w:sz w:val="28"/>
          <w:szCs w:val="28"/>
        </w:rPr>
        <w:t>тво с оформлением журналов учёта</w:t>
      </w:r>
      <w:r>
        <w:rPr>
          <w:sz w:val="28"/>
          <w:szCs w:val="28"/>
        </w:rPr>
        <w:t xml:space="preserve"> наркотических, ядовитых и сильнодействующих средств. </w:t>
      </w:r>
    </w:p>
    <w:p w:rsidR="00AC5F3A" w:rsidRDefault="000803E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окончании практики проводится аттестация производственной практики в форме защиты сестринской истории болезни, выполнения манипуляций, ответа на вопрос по неотложной доврачебной помощи.</w:t>
      </w:r>
    </w:p>
    <w:p w:rsidR="00AC5F3A" w:rsidRDefault="00AC5F3A">
      <w:pPr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</w:p>
    <w:p w:rsidR="00AC5F3A" w:rsidRDefault="000803E0">
      <w:pPr>
        <w:suppressAutoHyphens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В КАБИНЕТЕ ЭКГ</w:t>
      </w:r>
    </w:p>
    <w:p w:rsidR="00AC5F3A" w:rsidRDefault="000803E0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Студент должен знать: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Оснащение и документацию кабинета.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Устройство электрокардиографа.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Виды аппаратов ЭКГ.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Правила техники безопасности при работе на аппарате ЭКГ.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Подготовку пациента к регистрации ЭКГ.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Маркировку электродов.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Параметры ЭКГ в норме.</w:t>
      </w:r>
    </w:p>
    <w:p w:rsidR="00AC5F3A" w:rsidRDefault="00AC5F3A">
      <w:pPr>
        <w:suppressAutoHyphens w:val="0"/>
        <w:jc w:val="both"/>
        <w:rPr>
          <w:b/>
          <w:i/>
          <w:sz w:val="28"/>
          <w:szCs w:val="28"/>
          <w:lang w:eastAsia="ru-RU"/>
        </w:rPr>
      </w:pPr>
    </w:p>
    <w:p w:rsidR="00AC5F3A" w:rsidRDefault="000803E0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Студент должен уметь: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Придать положение пациенту при регистрации ЭКГ.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Наложить электроды на пациента под контролем медицинской сестры, при не включенном оборудовании.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Провести оценку ЭКГ в норме, без патологии.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Подписать отведения на электрокардиограмме.</w:t>
      </w:r>
    </w:p>
    <w:p w:rsidR="00AC5F3A" w:rsidRDefault="000803E0">
      <w:pPr>
        <w:numPr>
          <w:ilvl w:val="0"/>
          <w:numId w:val="12"/>
        </w:numPr>
        <w:tabs>
          <w:tab w:val="left" w:pos="1080"/>
        </w:tabs>
        <w:suppressAutoHyphens w:val="0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Сопроводить пациента до палаты после регистрации ЭКГ.</w:t>
      </w:r>
    </w:p>
    <w:p w:rsidR="00AC5F3A" w:rsidRDefault="00AC5F3A">
      <w:pPr>
        <w:suppressAutoHyphens w:val="0"/>
        <w:spacing w:line="360" w:lineRule="auto"/>
        <w:outlineLvl w:val="0"/>
        <w:rPr>
          <w:sz w:val="28"/>
          <w:szCs w:val="28"/>
          <w:lang w:eastAsia="ru-RU"/>
        </w:rPr>
      </w:pPr>
    </w:p>
    <w:p w:rsidR="00AC5F3A" w:rsidRDefault="00AC5F3A">
      <w:pPr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</w:p>
    <w:p w:rsidR="00AC5F3A" w:rsidRDefault="00AC5F3A">
      <w:pPr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</w:p>
    <w:p w:rsidR="00AC5F3A" w:rsidRDefault="00AC5F3A">
      <w:pPr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</w:p>
    <w:p w:rsidR="00AC5F3A" w:rsidRDefault="00AC5F3A">
      <w:pPr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</w:p>
    <w:p w:rsidR="00AC5F3A" w:rsidRDefault="00AC5F3A">
      <w:pPr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</w:p>
    <w:p w:rsidR="00AC5F3A" w:rsidRDefault="00AC5F3A">
      <w:pPr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</w:p>
    <w:p w:rsidR="00AC5F3A" w:rsidRDefault="00AC5F3A">
      <w:pPr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</w:p>
    <w:p w:rsidR="00AC5F3A" w:rsidRDefault="00AC5F3A">
      <w:pPr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</w:p>
    <w:p w:rsidR="00AC5F3A" w:rsidRDefault="00AC5F3A">
      <w:pPr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</w:p>
    <w:p w:rsidR="00AC5F3A" w:rsidRDefault="00AC5F3A">
      <w:pPr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</w:p>
    <w:p w:rsidR="00AC5F3A" w:rsidRDefault="00AC5F3A">
      <w:pPr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</w:p>
    <w:p w:rsidR="00AC5F3A" w:rsidRDefault="00AC5F3A">
      <w:pPr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</w:p>
    <w:p w:rsidR="00AC5F3A" w:rsidRDefault="00AC5F3A">
      <w:pPr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</w:p>
    <w:p w:rsidR="00AC5F3A" w:rsidRDefault="00AC5F3A">
      <w:pPr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</w:p>
    <w:p w:rsidR="00AC5F3A" w:rsidRPr="007344FE" w:rsidRDefault="000803E0">
      <w:pPr>
        <w:suppressAutoHyphens w:val="0"/>
        <w:spacing w:line="360" w:lineRule="auto"/>
        <w:jc w:val="center"/>
        <w:outlineLvl w:val="0"/>
        <w:rPr>
          <w:b/>
          <w:sz w:val="28"/>
          <w:szCs w:val="28"/>
          <w:lang w:eastAsia="ru-RU"/>
        </w:rPr>
      </w:pPr>
      <w:r w:rsidRPr="007344FE">
        <w:rPr>
          <w:b/>
          <w:sz w:val="28"/>
          <w:szCs w:val="28"/>
          <w:lang w:eastAsia="ru-RU"/>
        </w:rPr>
        <w:lastRenderedPageBreak/>
        <w:t>ТРЕБОВАНИЯ К ОФОРМЛЕНИЮ ДНЕВНИКА</w:t>
      </w:r>
    </w:p>
    <w:p w:rsidR="00AC5F3A" w:rsidRPr="007344FE" w:rsidRDefault="000803E0">
      <w:pPr>
        <w:suppressAutoHyphens w:val="0"/>
        <w:spacing w:line="360" w:lineRule="auto"/>
        <w:jc w:val="center"/>
        <w:outlineLvl w:val="0"/>
        <w:rPr>
          <w:b/>
          <w:sz w:val="28"/>
          <w:szCs w:val="28"/>
          <w:lang w:eastAsia="ru-RU"/>
        </w:rPr>
      </w:pPr>
      <w:r w:rsidRPr="007344FE">
        <w:rPr>
          <w:b/>
          <w:sz w:val="28"/>
          <w:szCs w:val="28"/>
          <w:lang w:eastAsia="ru-RU"/>
        </w:rPr>
        <w:t>ПРОИЗВОДСТВЕННОЙ (ПРОФЕССИОНАЛЬНОЙ) ПРАКТИКИ</w:t>
      </w:r>
    </w:p>
    <w:p w:rsidR="00AC5F3A" w:rsidRDefault="000803E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Страницы дневника должны быть пронумерованы и поставлен допуск к практике.</w:t>
      </w:r>
    </w:p>
    <w:p w:rsidR="00AC5F3A" w:rsidRDefault="000803E0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Стр. № 1 (паспортная часть)</w:t>
      </w:r>
    </w:p>
    <w:p w:rsidR="00AC5F3A" w:rsidRDefault="000803E0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ДНЕВНИК</w:t>
      </w:r>
    </w:p>
    <w:p w:rsidR="00AC5F3A" w:rsidRDefault="000803E0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ПРОИЗВОДСТВЕННОЙ (ПРОФЕССИОНАЛЬНОЙ) ПРАКТИКИ</w:t>
      </w:r>
    </w:p>
    <w:p w:rsidR="00AC5F3A" w:rsidRDefault="000803E0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________________________________________________________</w:t>
      </w:r>
    </w:p>
    <w:p w:rsidR="00AC5F3A" w:rsidRDefault="000803E0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jc w:val="center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t>название профессионального модуля</w:t>
      </w:r>
    </w:p>
    <w:p w:rsidR="00AC5F3A" w:rsidRDefault="000803E0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jc w:val="center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_______________________________________________________</w:t>
      </w:r>
    </w:p>
    <w:p w:rsidR="00AC5F3A" w:rsidRDefault="000803E0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jc w:val="center"/>
        <w:rPr>
          <w:szCs w:val="28"/>
          <w:lang w:eastAsia="ru-RU"/>
        </w:rPr>
      </w:pPr>
      <w:r>
        <w:rPr>
          <w:i/>
          <w:szCs w:val="28"/>
          <w:lang w:eastAsia="ru-RU"/>
        </w:rPr>
        <w:t>раздел профессионального модуля</w:t>
      </w:r>
    </w:p>
    <w:p w:rsidR="00AC5F3A" w:rsidRDefault="00AC5F3A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</w:p>
    <w:p w:rsidR="00AC5F3A" w:rsidRDefault="000803E0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Студента _________________________________________</w:t>
      </w:r>
    </w:p>
    <w:p w:rsidR="00AC5F3A" w:rsidRDefault="000803E0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jc w:val="center"/>
        <w:outlineLvl w:val="0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t>ФИО</w:t>
      </w:r>
    </w:p>
    <w:p w:rsidR="00AC5F3A" w:rsidRDefault="000803E0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 курса  ______ группы</w:t>
      </w:r>
    </w:p>
    <w:p w:rsidR="00AC5F3A" w:rsidRDefault="000803E0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Специальность ____________________________________</w:t>
      </w:r>
    </w:p>
    <w:p w:rsidR="00AC5F3A" w:rsidRDefault="00AC5F3A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jc w:val="both"/>
        <w:outlineLvl w:val="0"/>
        <w:rPr>
          <w:sz w:val="28"/>
          <w:szCs w:val="28"/>
          <w:lang w:eastAsia="ru-RU"/>
        </w:rPr>
      </w:pPr>
    </w:p>
    <w:p w:rsidR="00AC5F3A" w:rsidRDefault="000803E0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 практики:</w:t>
      </w:r>
    </w:p>
    <w:p w:rsidR="00AC5F3A" w:rsidRDefault="00AC5F3A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AC5F3A" w:rsidRDefault="000803E0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База практики:</w:t>
      </w:r>
    </w:p>
    <w:p w:rsidR="00AC5F3A" w:rsidRDefault="00AC5F3A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AC5F3A" w:rsidRDefault="000803E0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Общий руководитель: __________________________________________ </w:t>
      </w:r>
    </w:p>
    <w:p w:rsidR="00AC5F3A" w:rsidRDefault="000803E0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                         ФИО и должность</w:t>
      </w:r>
    </w:p>
    <w:p w:rsidR="00AC5F3A" w:rsidRDefault="000803E0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Непосредственный руководитель: ________________________________ </w:t>
      </w:r>
    </w:p>
    <w:p w:rsidR="00AC5F3A" w:rsidRDefault="000803E0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                         ФИО и должность</w:t>
      </w:r>
    </w:p>
    <w:p w:rsidR="00AC5F3A" w:rsidRDefault="000803E0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Методический руководитель: ____________________________________ </w:t>
      </w:r>
    </w:p>
    <w:p w:rsidR="00AC5F3A" w:rsidRDefault="000803E0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                         ФИО и должность</w:t>
      </w:r>
    </w:p>
    <w:p w:rsidR="00AC5F3A" w:rsidRDefault="00AC5F3A">
      <w:pPr>
        <w:pBdr>
          <w:top w:val="single" w:sz="4" w:space="3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AC5F3A" w:rsidRDefault="000803E0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 руководитель главная медицинская сестра.</w:t>
      </w:r>
    </w:p>
    <w:p w:rsidR="00AC5F3A" w:rsidRDefault="000803E0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Непосредственными руководителями могут быть старшие медицинские сёстры.</w:t>
      </w:r>
    </w:p>
    <w:p w:rsidR="00AC5F3A" w:rsidRDefault="000803E0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Методическим руководителем является преподаватель колледжа.</w:t>
      </w:r>
    </w:p>
    <w:p w:rsidR="00AC5F3A" w:rsidRDefault="00AC5F3A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AC5F3A" w:rsidRDefault="000803E0">
      <w:pPr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Стр. № 2</w:t>
      </w:r>
    </w:p>
    <w:p w:rsidR="00AC5F3A" w:rsidRDefault="000803E0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Инструктаж по технике безопасности в медицинской организации проведён</w:t>
      </w:r>
    </w:p>
    <w:p w:rsidR="00AC5F3A" w:rsidRDefault="00AC5F3A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rPr>
          <w:sz w:val="28"/>
          <w:szCs w:val="28"/>
          <w:lang w:eastAsia="ru-RU"/>
        </w:rPr>
      </w:pPr>
    </w:p>
    <w:p w:rsidR="00AC5F3A" w:rsidRDefault="000803E0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Дата </w:t>
      </w:r>
    </w:p>
    <w:p w:rsidR="00AC5F3A" w:rsidRDefault="000803E0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Печать медицинской организации</w:t>
      </w:r>
    </w:p>
    <w:p w:rsidR="00AC5F3A" w:rsidRDefault="000803E0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Подпись общего руководителя</w:t>
      </w:r>
    </w:p>
    <w:p w:rsidR="00AC5F3A" w:rsidRDefault="000803E0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Подпись студента</w:t>
      </w:r>
    </w:p>
    <w:p w:rsidR="00AC5F3A" w:rsidRDefault="00AC5F3A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AC5F3A" w:rsidRDefault="000803E0">
      <w:pPr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Стр. № 3</w:t>
      </w:r>
    </w:p>
    <w:p w:rsidR="00AC5F3A" w:rsidRDefault="000803E0">
      <w:pPr>
        <w:suppressAutoHyphens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прохождения производственной (профессиональной) практики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242"/>
        <w:gridCol w:w="1134"/>
        <w:gridCol w:w="3969"/>
        <w:gridCol w:w="3119"/>
      </w:tblGrid>
      <w:tr w:rsidR="00AC5F3A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F3A" w:rsidRDefault="000803E0">
            <w:pPr>
              <w:suppressAutoHyphens w:val="0"/>
              <w:spacing w:line="360" w:lineRule="auto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F3A" w:rsidRDefault="000803E0">
            <w:pPr>
              <w:suppressAutoHyphens w:val="0"/>
              <w:spacing w:line="360" w:lineRule="auto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F3A" w:rsidRDefault="000803E0">
            <w:pPr>
              <w:suppressAutoHyphens w:val="0"/>
              <w:spacing w:line="360" w:lineRule="auto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Функциональное подразделение медицинской организации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F3A" w:rsidRDefault="000803E0">
            <w:pPr>
              <w:suppressAutoHyphens w:val="0"/>
              <w:spacing w:line="360" w:lineRule="auto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Оценка и подпись непосредственного руководителя, </w:t>
            </w:r>
          </w:p>
          <w:p w:rsidR="00AC5F3A" w:rsidRDefault="000803E0">
            <w:pPr>
              <w:suppressAutoHyphens w:val="0"/>
              <w:spacing w:line="360" w:lineRule="auto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печать отделения</w:t>
            </w:r>
          </w:p>
        </w:tc>
      </w:tr>
      <w:tr w:rsidR="00AC5F3A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spacing w:line="360" w:lineRule="auto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spacing w:line="360" w:lineRule="auto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spacing w:line="360" w:lineRule="auto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spacing w:line="360" w:lineRule="auto"/>
              <w:outlineLvl w:val="0"/>
              <w:rPr>
                <w:sz w:val="28"/>
                <w:szCs w:val="28"/>
                <w:lang w:eastAsia="ru-RU"/>
              </w:rPr>
            </w:pPr>
          </w:p>
        </w:tc>
      </w:tr>
      <w:tr w:rsidR="00AC5F3A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spacing w:line="360" w:lineRule="auto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spacing w:line="360" w:lineRule="auto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spacing w:line="360" w:lineRule="auto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spacing w:line="360" w:lineRule="auto"/>
              <w:outlineLvl w:val="0"/>
              <w:rPr>
                <w:sz w:val="28"/>
                <w:szCs w:val="28"/>
                <w:lang w:eastAsia="ru-RU"/>
              </w:rPr>
            </w:pPr>
          </w:p>
        </w:tc>
      </w:tr>
      <w:tr w:rsidR="00AC5F3A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spacing w:line="360" w:lineRule="auto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spacing w:line="360" w:lineRule="auto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spacing w:line="360" w:lineRule="auto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spacing w:line="360" w:lineRule="auto"/>
              <w:outlineLvl w:val="0"/>
              <w:rPr>
                <w:sz w:val="28"/>
                <w:szCs w:val="28"/>
                <w:lang w:eastAsia="ru-RU"/>
              </w:rPr>
            </w:pPr>
          </w:p>
        </w:tc>
      </w:tr>
    </w:tbl>
    <w:p w:rsidR="00AC5F3A" w:rsidRDefault="00AC5F3A">
      <w:pPr>
        <w:suppressAutoHyphens w:val="0"/>
        <w:spacing w:line="360" w:lineRule="auto"/>
        <w:outlineLvl w:val="0"/>
        <w:rPr>
          <w:sz w:val="28"/>
          <w:szCs w:val="28"/>
          <w:lang w:eastAsia="ru-RU"/>
        </w:rPr>
      </w:pPr>
    </w:p>
    <w:p w:rsidR="00AC5F3A" w:rsidRDefault="000803E0">
      <w:pPr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Стр. № 4 и последующие</w:t>
      </w:r>
    </w:p>
    <w:p w:rsidR="00AC5F3A" w:rsidRDefault="000803E0">
      <w:pPr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Заполнение дневника на развернутом листе по форме: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100"/>
        <w:gridCol w:w="5103"/>
        <w:gridCol w:w="3261"/>
      </w:tblGrid>
      <w:tr w:rsidR="00AC5F3A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F3A" w:rsidRDefault="000803E0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F3A" w:rsidRDefault="000803E0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Содержание и объем работы студента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F3A" w:rsidRDefault="000803E0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Подпись непосредственного руководителя, </w:t>
            </w:r>
          </w:p>
          <w:p w:rsidR="00AC5F3A" w:rsidRDefault="000803E0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печать отделения</w:t>
            </w:r>
          </w:p>
        </w:tc>
      </w:tr>
      <w:tr w:rsidR="00AC5F3A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AC5F3A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AC5F3A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F3A" w:rsidRDefault="00AC5F3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AC5F3A" w:rsidRDefault="00AC5F3A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AC5F3A" w:rsidRDefault="00AC5F3A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AC5F3A" w:rsidRDefault="00AC5F3A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AC5F3A" w:rsidRPr="007344FE" w:rsidRDefault="000803E0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7344FE">
        <w:rPr>
          <w:b/>
          <w:sz w:val="28"/>
          <w:szCs w:val="28"/>
          <w:lang w:eastAsia="ru-RU"/>
        </w:rPr>
        <w:lastRenderedPageBreak/>
        <w:t>ПРАВИЛА ВЕДЕНИЯ ДНЕВНИКА ПРОИЗВОДСТВЕННОЙ (ПРОФЕССИОНАЛЬНОЙ) ПРАКТИКИ</w:t>
      </w:r>
    </w:p>
    <w:p w:rsidR="00AC5F3A" w:rsidRDefault="000803E0">
      <w:pPr>
        <w:numPr>
          <w:ilvl w:val="0"/>
          <w:numId w:val="13"/>
        </w:numPr>
        <w:suppressAutoHyphens w:val="0"/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AC5F3A" w:rsidRDefault="000803E0">
      <w:pPr>
        <w:numPr>
          <w:ilvl w:val="0"/>
          <w:numId w:val="13"/>
        </w:numPr>
        <w:suppressAutoHyphens w:val="0"/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первые 3 дня работы необходимо описать устройство медицинской организации; структуру функциональных</w:t>
      </w:r>
      <w:r w:rsidR="00AF683A">
        <w:rPr>
          <w:sz w:val="28"/>
          <w:szCs w:val="28"/>
          <w:lang w:eastAsia="ru-RU"/>
        </w:rPr>
        <w:t xml:space="preserve"> подразделений; принцип работы;</w:t>
      </w:r>
      <w:r>
        <w:rPr>
          <w:sz w:val="28"/>
          <w:szCs w:val="28"/>
          <w:lang w:eastAsia="ru-RU"/>
        </w:rPr>
        <w:t xml:space="preserve"> санитарно – противоэпидемический режим с указанием номеров и названий приказов, санитарных норм и правил, режимов дезинфекции, применяемых растворов дезинфицирующих средств; обязанности медицинского работника, документацию, которую заполняет медицинский работник, описывает систему учёта и хранения лекарственных средств в отделении.</w:t>
      </w:r>
    </w:p>
    <w:p w:rsidR="00AC5F3A" w:rsidRDefault="000803E0">
      <w:pPr>
        <w:numPr>
          <w:ilvl w:val="0"/>
          <w:numId w:val="13"/>
        </w:numPr>
        <w:suppressAutoHyphens w:val="0"/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Ежедневно в графе «Содержание и объем проведенной работы» подробно регистрировать всю проведенную самостоятельную работу в соответствии с программой практики, а также заносить подробные описания впервые применявшихся на данной практике манипуляций у конкретн</w:t>
      </w:r>
      <w:r w:rsidR="00A65C53">
        <w:rPr>
          <w:sz w:val="28"/>
          <w:szCs w:val="28"/>
          <w:lang w:eastAsia="ru-RU"/>
        </w:rPr>
        <w:t>ого пациента с указанием</w:t>
      </w:r>
      <w:r>
        <w:rPr>
          <w:sz w:val="28"/>
          <w:szCs w:val="28"/>
          <w:lang w:eastAsia="ru-RU"/>
        </w:rPr>
        <w:t xml:space="preserve"> возраста больного, вида проводимой манипуляции, хода выполнения; применения предметов ухода и медицинской техники.</w:t>
      </w:r>
    </w:p>
    <w:p w:rsidR="00AC5F3A" w:rsidRDefault="000803E0">
      <w:pPr>
        <w:numPr>
          <w:ilvl w:val="0"/>
          <w:numId w:val="13"/>
        </w:numPr>
        <w:suppressAutoHyphens w:val="0"/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Студенты отделения </w:t>
      </w:r>
      <w:r>
        <w:rPr>
          <w:b/>
          <w:sz w:val="28"/>
          <w:szCs w:val="28"/>
          <w:lang w:eastAsia="ru-RU"/>
        </w:rPr>
        <w:t xml:space="preserve">«Сестринское дело», </w:t>
      </w:r>
      <w:r>
        <w:rPr>
          <w:sz w:val="28"/>
          <w:szCs w:val="28"/>
          <w:lang w:eastAsia="ru-RU"/>
        </w:rPr>
        <w:t>описывают данные сестринского обследования и ведут учебную карту сестринского процесса.</w:t>
      </w:r>
    </w:p>
    <w:p w:rsidR="00AC5F3A" w:rsidRDefault="000803E0">
      <w:pPr>
        <w:numPr>
          <w:ilvl w:val="0"/>
          <w:numId w:val="13"/>
        </w:numPr>
        <w:suppressAutoHyphens w:val="0"/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Записанные ранее в дневнике методики, манипуляции, обследования и т.п. повторно не описываются, указывается лишь число проведенных работ и наблюдений в течение дня практики.</w:t>
      </w:r>
    </w:p>
    <w:p w:rsidR="00AC5F3A" w:rsidRDefault="000803E0">
      <w:pPr>
        <w:numPr>
          <w:ilvl w:val="0"/>
          <w:numId w:val="13"/>
        </w:numPr>
        <w:suppressAutoHyphens w:val="0"/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записях дневника следует четко выделить:</w:t>
      </w:r>
    </w:p>
    <w:p w:rsidR="00AC5F3A" w:rsidRDefault="000803E0">
      <w:pPr>
        <w:numPr>
          <w:ilvl w:val="0"/>
          <w:numId w:val="14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чем ознакомился</w:t>
      </w:r>
    </w:p>
    <w:p w:rsidR="00AC5F3A" w:rsidRDefault="000803E0">
      <w:pPr>
        <w:numPr>
          <w:ilvl w:val="0"/>
          <w:numId w:val="14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Что видел и наблюдал </w:t>
      </w:r>
    </w:p>
    <w:p w:rsidR="00AC5F3A" w:rsidRDefault="000803E0">
      <w:pPr>
        <w:numPr>
          <w:ilvl w:val="0"/>
          <w:numId w:val="14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 было проделано самостоятельно</w:t>
      </w:r>
    </w:p>
    <w:p w:rsidR="00AC5F3A" w:rsidRDefault="000803E0">
      <w:pPr>
        <w:numPr>
          <w:ilvl w:val="0"/>
          <w:numId w:val="14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Проведенную санитарно – просветительную работу.</w:t>
      </w:r>
    </w:p>
    <w:p w:rsidR="00AC5F3A" w:rsidRDefault="000803E0">
      <w:pPr>
        <w:numPr>
          <w:ilvl w:val="0"/>
          <w:numId w:val="13"/>
        </w:numPr>
        <w:suppressAutoHyphens w:val="0"/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Ежедневно подводить цифровые итоги проведенных работ.</w:t>
      </w:r>
    </w:p>
    <w:p w:rsidR="00AC5F3A" w:rsidRDefault="000803E0">
      <w:pPr>
        <w:numPr>
          <w:ilvl w:val="0"/>
          <w:numId w:val="13"/>
        </w:numPr>
        <w:suppressAutoHyphens w:val="0"/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 выставлении оценок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AC5F3A" w:rsidRDefault="000803E0">
      <w:pPr>
        <w:numPr>
          <w:ilvl w:val="0"/>
          <w:numId w:val="13"/>
        </w:numPr>
        <w:suppressAutoHyphens w:val="0"/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A65C53">
        <w:rPr>
          <w:sz w:val="28"/>
          <w:szCs w:val="28"/>
          <w:lang w:eastAsia="ru-RU"/>
        </w:rPr>
        <w:t>дневнике должна быть выставлена</w:t>
      </w:r>
      <w:r>
        <w:rPr>
          <w:sz w:val="28"/>
          <w:szCs w:val="28"/>
          <w:lang w:eastAsia="ru-RU"/>
        </w:rPr>
        <w:t xml:space="preserve"> непосредственного руководителя оценка за выполнение внутривенной инъекции.</w:t>
      </w:r>
    </w:p>
    <w:p w:rsidR="00AC5F3A" w:rsidRDefault="000803E0">
      <w:pPr>
        <w:numPr>
          <w:ilvl w:val="0"/>
          <w:numId w:val="13"/>
        </w:numPr>
        <w:suppressAutoHyphens w:val="0"/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окончании практики по данному разделу составляется отчет о проведенной практике. Отчет по итогам практики состоит из двух разделов:</w:t>
      </w:r>
    </w:p>
    <w:p w:rsidR="00AC5F3A" w:rsidRDefault="000803E0">
      <w:pPr>
        <w:numPr>
          <w:ilvl w:val="0"/>
          <w:numId w:val="15"/>
        </w:numPr>
        <w:suppressAutoHyphens w:val="0"/>
        <w:spacing w:line="360" w:lineRule="auto"/>
        <w:ind w:left="709" w:hanging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цифрового (заполняется в «Тетради учёта практических манипуляций при освоении профессиональных и общих компетенций») </w:t>
      </w:r>
    </w:p>
    <w:p w:rsidR="00AC5F3A" w:rsidRDefault="000803E0">
      <w:pPr>
        <w:numPr>
          <w:ilvl w:val="0"/>
          <w:numId w:val="15"/>
        </w:numPr>
        <w:suppressAutoHyphens w:val="0"/>
        <w:spacing w:line="360" w:lineRule="auto"/>
        <w:ind w:left="709" w:hanging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текстового (заполняется в дневнике). </w:t>
      </w:r>
    </w:p>
    <w:p w:rsidR="00AC5F3A" w:rsidRDefault="000803E0">
      <w:pPr>
        <w:numPr>
          <w:ilvl w:val="0"/>
          <w:numId w:val="13"/>
        </w:numPr>
        <w:suppressAutoHyphens w:val="0"/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В цифровой отчет</w:t>
      </w:r>
      <w:r>
        <w:rPr>
          <w:sz w:val="28"/>
          <w:szCs w:val="28"/>
          <w:lang w:eastAsia="ru-RU"/>
        </w:rPr>
        <w:t xml:space="preserve"> включается количество проведенных за весь период практики самостоятельных практических работ, предусмотренных программой практики. Цифры, включенные в отчет должны соответствовать сумме цифр, указанных в дневнике.</w:t>
      </w:r>
    </w:p>
    <w:p w:rsidR="00AC5F3A" w:rsidRDefault="000803E0">
      <w:pPr>
        <w:numPr>
          <w:ilvl w:val="0"/>
          <w:numId w:val="13"/>
        </w:numPr>
        <w:suppressAutoHyphens w:val="0"/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В текстовом отчете</w:t>
      </w:r>
      <w:r>
        <w:rPr>
          <w:sz w:val="28"/>
          <w:szCs w:val="28"/>
          <w:lang w:eastAsia="ru-RU"/>
        </w:rPr>
        <w:t xml:space="preserve"> отмечаются положительные и отрицательные стороны практики, удовлетворены ли практикой, предоставлялся ли необходимый объем работы, что нового узнали,</w:t>
      </w:r>
      <w:r w:rsidR="00A65C53">
        <w:rPr>
          <w:sz w:val="28"/>
          <w:szCs w:val="28"/>
          <w:lang w:eastAsia="ru-RU"/>
        </w:rPr>
        <w:t xml:space="preserve"> какие знания и навыки получены</w:t>
      </w:r>
      <w:r>
        <w:rPr>
          <w:sz w:val="28"/>
          <w:szCs w:val="28"/>
          <w:lang w:eastAsia="ru-RU"/>
        </w:rPr>
        <w:t xml:space="preserve">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помогли лечебному процессу и учреждению.</w:t>
      </w:r>
    </w:p>
    <w:p w:rsidR="00AC5F3A" w:rsidRDefault="00AC5F3A">
      <w:pPr>
        <w:suppressAutoHyphens w:val="0"/>
        <w:spacing w:line="360" w:lineRule="auto"/>
        <w:ind w:left="426"/>
        <w:jc w:val="both"/>
        <w:rPr>
          <w:sz w:val="28"/>
          <w:szCs w:val="28"/>
          <w:lang w:eastAsia="ru-RU"/>
        </w:rPr>
      </w:pPr>
    </w:p>
    <w:p w:rsidR="00AC5F3A" w:rsidRDefault="00AC5F3A">
      <w:pPr>
        <w:suppressAutoHyphens w:val="0"/>
        <w:spacing w:line="360" w:lineRule="auto"/>
        <w:ind w:left="426"/>
        <w:jc w:val="both"/>
        <w:rPr>
          <w:sz w:val="28"/>
          <w:szCs w:val="28"/>
          <w:lang w:eastAsia="ru-RU"/>
        </w:rPr>
      </w:pPr>
    </w:p>
    <w:p w:rsidR="00AC5F3A" w:rsidRDefault="00AC5F3A">
      <w:pPr>
        <w:suppressAutoHyphens w:val="0"/>
        <w:spacing w:line="360" w:lineRule="auto"/>
        <w:ind w:left="426"/>
        <w:jc w:val="both"/>
        <w:rPr>
          <w:sz w:val="28"/>
          <w:szCs w:val="28"/>
          <w:lang w:eastAsia="ru-RU"/>
        </w:rPr>
      </w:pPr>
    </w:p>
    <w:p w:rsidR="00AC5F3A" w:rsidRDefault="00AC5F3A">
      <w:pPr>
        <w:suppressAutoHyphens w:val="0"/>
        <w:spacing w:line="360" w:lineRule="auto"/>
        <w:ind w:left="426"/>
        <w:jc w:val="both"/>
        <w:rPr>
          <w:sz w:val="28"/>
          <w:szCs w:val="28"/>
          <w:lang w:eastAsia="ru-RU"/>
        </w:rPr>
      </w:pPr>
    </w:p>
    <w:p w:rsidR="00AC5F3A" w:rsidRDefault="00AC5F3A">
      <w:pPr>
        <w:suppressAutoHyphens w:val="0"/>
        <w:spacing w:line="360" w:lineRule="auto"/>
        <w:ind w:left="426"/>
        <w:jc w:val="both"/>
        <w:rPr>
          <w:sz w:val="28"/>
          <w:szCs w:val="28"/>
          <w:lang w:eastAsia="ru-RU"/>
        </w:rPr>
      </w:pPr>
    </w:p>
    <w:p w:rsidR="00AC5F3A" w:rsidRDefault="00AC5F3A">
      <w:pPr>
        <w:suppressAutoHyphens w:val="0"/>
        <w:spacing w:line="360" w:lineRule="auto"/>
        <w:ind w:left="426"/>
        <w:jc w:val="both"/>
        <w:rPr>
          <w:sz w:val="28"/>
          <w:szCs w:val="28"/>
          <w:lang w:eastAsia="ru-RU"/>
        </w:rPr>
      </w:pPr>
    </w:p>
    <w:p w:rsidR="007344FE" w:rsidRDefault="007344FE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7344FE" w:rsidRDefault="000803E0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7344FE">
        <w:rPr>
          <w:b/>
          <w:sz w:val="28"/>
          <w:szCs w:val="28"/>
          <w:lang w:eastAsia="ru-RU"/>
        </w:rPr>
        <w:lastRenderedPageBreak/>
        <w:t xml:space="preserve">ПЕРЕЧЕНЬ ДОКУМЕНТОВ, ПРЕДОСТАВЛЯЕМЫХ СТУДЕНТОМ </w:t>
      </w:r>
    </w:p>
    <w:p w:rsidR="00AC5F3A" w:rsidRPr="007344FE" w:rsidRDefault="000803E0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7344FE">
        <w:rPr>
          <w:b/>
          <w:sz w:val="28"/>
          <w:szCs w:val="28"/>
          <w:lang w:eastAsia="ru-RU"/>
        </w:rPr>
        <w:t>ПО ИТОГАМ ПРОИЗВОДСТВЕННОЙ (ПРОФЕССИОНАЛЬНОЙ) ПРАКТИКИ</w:t>
      </w:r>
    </w:p>
    <w:p w:rsidR="00AC5F3A" w:rsidRDefault="000803E0">
      <w:pPr>
        <w:numPr>
          <w:ilvl w:val="0"/>
          <w:numId w:val="16"/>
        </w:numPr>
        <w:suppressAutoHyphens w:val="0"/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Дневник практики, проверенный и подписанный руководителем.</w:t>
      </w:r>
    </w:p>
    <w:p w:rsidR="00AC5F3A" w:rsidRDefault="000803E0">
      <w:pPr>
        <w:numPr>
          <w:ilvl w:val="0"/>
          <w:numId w:val="16"/>
        </w:numPr>
        <w:suppressAutoHyphens w:val="0"/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Учебную карту сестринского процесса для обучающихся по специальностям «Сестринское дело».</w:t>
      </w:r>
    </w:p>
    <w:p w:rsidR="00AC5F3A" w:rsidRDefault="007344FE">
      <w:pPr>
        <w:numPr>
          <w:ilvl w:val="0"/>
          <w:numId w:val="16"/>
        </w:numPr>
        <w:suppressAutoHyphens w:val="0"/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Аттестационный лист / </w:t>
      </w:r>
      <w:r w:rsidR="000803E0">
        <w:rPr>
          <w:sz w:val="28"/>
          <w:szCs w:val="28"/>
          <w:lang w:eastAsia="ru-RU"/>
        </w:rPr>
        <w:t>Характеристику установленного образца, отражающую результаты работы студента, освоение профессиональных и общих компетенций.</w:t>
      </w:r>
    </w:p>
    <w:p w:rsidR="00AC5F3A" w:rsidRDefault="000803E0">
      <w:pPr>
        <w:numPr>
          <w:ilvl w:val="0"/>
          <w:numId w:val="16"/>
        </w:numPr>
        <w:suppressAutoHyphens w:val="0"/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Отчет о прохождении практики с замечаниями и предложениями (в дневнике).</w:t>
      </w:r>
    </w:p>
    <w:p w:rsidR="00AC5F3A" w:rsidRDefault="000803E0">
      <w:pPr>
        <w:numPr>
          <w:ilvl w:val="0"/>
          <w:numId w:val="16"/>
        </w:numPr>
        <w:suppressAutoHyphens w:val="0"/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Тетрадь учёта практических манипуляций при освоении профессиональных и общих компетенций с цифровым отчетом, проверенную и подписанную непосредственным руководителем.</w:t>
      </w:r>
    </w:p>
    <w:p w:rsidR="00AC5F3A" w:rsidRDefault="00AC5F3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Default="00AC5F3A"/>
    <w:p w:rsidR="00AC5F3A" w:rsidRPr="00E54AFF" w:rsidRDefault="000803E0">
      <w:pPr>
        <w:suppressAutoHyphens w:val="0"/>
        <w:spacing w:after="200" w:line="276" w:lineRule="auto"/>
        <w:jc w:val="right"/>
        <w:rPr>
          <w:rFonts w:eastAsia="Calibri"/>
          <w:i/>
          <w:sz w:val="28"/>
          <w:szCs w:val="28"/>
          <w:lang w:eastAsia="en-US"/>
        </w:rPr>
      </w:pPr>
      <w:r w:rsidRPr="00E54AFF">
        <w:rPr>
          <w:rFonts w:eastAsia="Calibri"/>
          <w:i/>
          <w:sz w:val="28"/>
          <w:szCs w:val="28"/>
          <w:lang w:eastAsia="en-US"/>
        </w:rPr>
        <w:lastRenderedPageBreak/>
        <w:t>Приложение 1</w:t>
      </w:r>
    </w:p>
    <w:p w:rsidR="00AC5F3A" w:rsidRDefault="000803E0">
      <w:pPr>
        <w:tabs>
          <w:tab w:val="left" w:pos="3869"/>
        </w:tabs>
        <w:suppressAutoHyphens w:val="0"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Вопросы для дифференцированного зачёта по производственной практике</w:t>
      </w:r>
    </w:p>
    <w:p w:rsidR="00AC5F3A" w:rsidRDefault="000803E0">
      <w:pPr>
        <w:tabs>
          <w:tab w:val="left" w:pos="3869"/>
        </w:tabs>
        <w:suppressAutoHyphens w:val="0"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 по профилю специальности </w:t>
      </w:r>
    </w:p>
    <w:p w:rsidR="00AC5F3A" w:rsidRDefault="000803E0">
      <w:pPr>
        <w:suppressAutoHyphens w:val="0"/>
        <w:spacing w:line="276" w:lineRule="auto"/>
        <w:jc w:val="center"/>
        <w:rPr>
          <w:bCs/>
          <w:sz w:val="28"/>
          <w:lang w:eastAsia="ru-RU"/>
        </w:rPr>
      </w:pPr>
      <w:r w:rsidRPr="00AF683A">
        <w:rPr>
          <w:b/>
          <w:sz w:val="28"/>
          <w:szCs w:val="28"/>
          <w:lang w:eastAsia="ru-RU"/>
        </w:rPr>
        <w:t>ПМ. 02 Участие в лечебно-диагностическом и реабилитационном процессах.</w:t>
      </w:r>
      <w:r>
        <w:rPr>
          <w:sz w:val="28"/>
          <w:szCs w:val="28"/>
          <w:lang w:eastAsia="ru-RU"/>
        </w:rPr>
        <w:t xml:space="preserve"> </w:t>
      </w:r>
      <w:r w:rsidRPr="00AF683A">
        <w:rPr>
          <w:b/>
          <w:sz w:val="28"/>
          <w:lang w:eastAsia="ru-RU"/>
        </w:rPr>
        <w:t>МДК 02.01.</w:t>
      </w:r>
      <w:r>
        <w:rPr>
          <w:sz w:val="28"/>
          <w:lang w:eastAsia="ru-RU"/>
        </w:rPr>
        <w:t xml:space="preserve"> </w:t>
      </w:r>
      <w:r>
        <w:rPr>
          <w:bCs/>
          <w:sz w:val="28"/>
          <w:lang w:eastAsia="ru-RU"/>
        </w:rPr>
        <w:t>Сестринский уход при различных заболеваниях и состояниях.</w:t>
      </w:r>
    </w:p>
    <w:p w:rsidR="00AC5F3A" w:rsidRDefault="000803E0">
      <w:pPr>
        <w:suppressAutoHyphens w:val="0"/>
        <w:spacing w:line="276" w:lineRule="auto"/>
        <w:jc w:val="center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Раздел 3. Осуществление лечебно-диагностических вмешательств и сестринского ухода при заболеваниях внутренних органов у пациентов разного возраста</w:t>
      </w:r>
    </w:p>
    <w:p w:rsidR="00AC5F3A" w:rsidRDefault="00AC5F3A">
      <w:pPr>
        <w:suppressAutoHyphens w:val="0"/>
        <w:spacing w:line="276" w:lineRule="auto"/>
        <w:jc w:val="center"/>
        <w:rPr>
          <w:bCs/>
          <w:sz w:val="28"/>
          <w:lang w:eastAsia="ru-RU"/>
        </w:rPr>
      </w:pP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Артериальная гипертония:</w:t>
      </w:r>
      <w:r>
        <w:rPr>
          <w:sz w:val="28"/>
          <w:szCs w:val="28"/>
          <w:lang w:eastAsia="ru-RU"/>
        </w:rPr>
        <w:t xml:space="preserve"> определение; понятия «эссенциальная гипертония» и «симптоматическая гипертония»; виды симптоматических гипертоний. Классификация гипертоний по степени тяжести. Стадии артериальной гипертонии. Факторы риска развития артериальной гипертонии.  Патогенез гипертонической болезни.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Атеросклероз:</w:t>
      </w:r>
      <w:r w:rsidR="00A65C5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определение, факторы риска развития атеросклероза, патогенез атеросклероза; влияние липидов сыворотки крови на степень риска возникновения атеросклероза.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Атеросклероз:</w:t>
      </w:r>
      <w:r w:rsidR="00A65C5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периоды и стадии.  Клиническая симптоматика церебрального атеросклероза, атеросклероза нижних конечностей.  Принципы лечения атеросклероза. Особенности диеты при атеросклерозе.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Ишемическая болезнь сердца</w:t>
      </w:r>
      <w:r>
        <w:rPr>
          <w:sz w:val="28"/>
          <w:szCs w:val="28"/>
          <w:lang w:eastAsia="ru-RU"/>
        </w:rPr>
        <w:t xml:space="preserve">: определение, классификация ИБС (клинические формы ИБС); инструментальная диагностика.  Принципы лечения хронических форм ишемической болезни сердца.   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Ишемическая болезнь сердца: стенокардия.</w:t>
      </w:r>
      <w:r>
        <w:rPr>
          <w:sz w:val="28"/>
          <w:szCs w:val="28"/>
          <w:lang w:eastAsia="ru-RU"/>
        </w:rPr>
        <w:t xml:space="preserve"> Определение. Стенокардия напряжения: впервые возникшая, прогрессирующая, стабильная. Стенокардия покоя. Понятие о функциональных классах стенокардии. Клиническая симптоматика типичного приступа стенокардии. Атипичные формы стенокардии.  </w:t>
      </w:r>
    </w:p>
    <w:p w:rsidR="00AC5F3A" w:rsidRDefault="00A65C53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Ишемическая болезнь сердца:</w:t>
      </w:r>
      <w:r w:rsidR="000803E0">
        <w:rPr>
          <w:b/>
          <w:i/>
          <w:sz w:val="28"/>
          <w:szCs w:val="28"/>
          <w:lang w:eastAsia="ru-RU"/>
        </w:rPr>
        <w:t xml:space="preserve"> острый инфаркт миокарда.</w:t>
      </w:r>
      <w:r>
        <w:rPr>
          <w:sz w:val="28"/>
          <w:szCs w:val="28"/>
          <w:lang w:eastAsia="ru-RU"/>
        </w:rPr>
        <w:t xml:space="preserve"> Определение; </w:t>
      </w:r>
      <w:r w:rsidR="000803E0">
        <w:rPr>
          <w:sz w:val="28"/>
          <w:szCs w:val="28"/>
          <w:lang w:eastAsia="ru-RU"/>
        </w:rPr>
        <w:t>клиническая симптоматика болевой формы острого инфаркта миокарда. Атипичные формы ОИМ. Периоды течения, формы острого инфаркта миокарда в зависимости от распространённости и глубины поражения миокарда. Осложнения ОИМ.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Ревматизм:</w:t>
      </w:r>
      <w:r>
        <w:rPr>
          <w:sz w:val="28"/>
          <w:szCs w:val="28"/>
          <w:lang w:eastAsia="ru-RU"/>
        </w:rPr>
        <w:t xml:space="preserve"> определение, этиология, предрасполагающие факторы, патогенез. Стадии ревматического процесса.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Ревматизм:</w:t>
      </w:r>
      <w:r>
        <w:rPr>
          <w:sz w:val="28"/>
          <w:szCs w:val="28"/>
          <w:lang w:eastAsia="ru-RU"/>
        </w:rPr>
        <w:t xml:space="preserve"> клиническая симптоматика активной фазы ревматического процесса. Принципы лечения ревматизма. Первичная и вторичная профилактика ревматизма.  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Ревматические пороки сердца:</w:t>
      </w:r>
      <w:r>
        <w:rPr>
          <w:sz w:val="28"/>
          <w:szCs w:val="28"/>
          <w:lang w:eastAsia="ru-RU"/>
        </w:rPr>
        <w:t xml:space="preserve"> определение «порок сердца», виды изменений клапанного аппарата; понятие об изолированных, сочетанных и комбинированных пороках сердца.  Компенсированные и декомпенсированные пороки сердца. Симптоматика отдельных видов п</w:t>
      </w:r>
      <w:r w:rsidR="00A65C53">
        <w:rPr>
          <w:sz w:val="28"/>
          <w:szCs w:val="28"/>
          <w:lang w:eastAsia="ru-RU"/>
        </w:rPr>
        <w:t>ороков сердца. Принципы лечения</w:t>
      </w:r>
      <w:r>
        <w:rPr>
          <w:sz w:val="28"/>
          <w:szCs w:val="28"/>
          <w:lang w:eastAsia="ru-RU"/>
        </w:rPr>
        <w:t xml:space="preserve"> клапанных пороков сердца.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lastRenderedPageBreak/>
        <w:t>Хроническая сердечная недостаточность:</w:t>
      </w:r>
      <w:r>
        <w:rPr>
          <w:sz w:val="28"/>
          <w:szCs w:val="28"/>
          <w:lang w:eastAsia="ru-RU"/>
        </w:rPr>
        <w:t xml:space="preserve"> определение; стадии ХСН, по</w:t>
      </w:r>
      <w:r w:rsidR="00A65C53">
        <w:rPr>
          <w:sz w:val="28"/>
          <w:szCs w:val="28"/>
          <w:lang w:eastAsia="ru-RU"/>
        </w:rPr>
        <w:t>нятие о функциональных классах;</w:t>
      </w:r>
      <w:r>
        <w:rPr>
          <w:sz w:val="28"/>
          <w:szCs w:val="28"/>
          <w:lang w:eastAsia="ru-RU"/>
        </w:rPr>
        <w:t xml:space="preserve"> причины развития ХСН, клинические варианты ХСН.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Хроническая сердечная недостаточность:</w:t>
      </w:r>
      <w:r>
        <w:rPr>
          <w:sz w:val="28"/>
          <w:szCs w:val="28"/>
          <w:lang w:eastAsia="ru-RU"/>
        </w:rPr>
        <w:t xml:space="preserve"> клиническая симптоматика отдельных симптомов ХСН (тахикардия, одышка, отёки, увеличение печени и её болезненность, нарушение функции ЖКТ). Принципы лечения ХСН. Особенности диеты при ХСН.  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Аритмии сердца:</w:t>
      </w:r>
      <w:r>
        <w:rPr>
          <w:sz w:val="28"/>
          <w:szCs w:val="28"/>
          <w:lang w:eastAsia="ru-RU"/>
        </w:rPr>
        <w:t xml:space="preserve"> определение; причины возникновения аритмий, клиническая характеристика некоторых видов аритмий (синусовая тахикардия, экстрасистолия, пароксизмальная тахикардия, мерцательная аритмия, блокады). Лечение аритмий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Пневмонии:</w:t>
      </w:r>
      <w:r>
        <w:rPr>
          <w:sz w:val="28"/>
          <w:szCs w:val="28"/>
          <w:lang w:eastAsia="ru-RU"/>
        </w:rPr>
        <w:t xml:space="preserve"> определение; классификация пневмоний. Возбудители пневмоний. Факторы риска развития пневмоний. Патогенез крупозной пневмонии.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Пневмонии:</w:t>
      </w:r>
      <w:r>
        <w:rPr>
          <w:sz w:val="28"/>
          <w:szCs w:val="28"/>
          <w:lang w:eastAsia="ru-RU"/>
        </w:rPr>
        <w:t xml:space="preserve"> клиническая симптоматика крупозной и очаговой пневмонии, осложнения пневмонии; принципы лечения пневмонии, уход, реабилитация.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Абсцесс лёгкого:</w:t>
      </w:r>
      <w:r>
        <w:rPr>
          <w:sz w:val="28"/>
          <w:szCs w:val="28"/>
          <w:lang w:eastAsia="ru-RU"/>
        </w:rPr>
        <w:t xml:space="preserve"> определение; этиология; предрасполагающие факторы; клиническая симптоматика 1 и 2 периода; осложнения абсцесса лёгкого; исходы.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Абсцесс лёгкого:</w:t>
      </w:r>
      <w:r>
        <w:rPr>
          <w:sz w:val="28"/>
          <w:szCs w:val="28"/>
          <w:lang w:eastAsia="ru-RU"/>
        </w:rPr>
        <w:t xml:space="preserve"> принципы лечения и ухода (режим, питание, мероприятия, улучшающие бронхиальный дренаж, медикаментозное лечение).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Бронхоэктатическая болезнь:</w:t>
      </w:r>
      <w:r>
        <w:rPr>
          <w:sz w:val="28"/>
          <w:szCs w:val="28"/>
          <w:lang w:eastAsia="ru-RU"/>
        </w:rPr>
        <w:t xml:space="preserve"> определение, этиология, клиническая симптоматика, осложнения.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Бронхоэктатическая болезнь:</w:t>
      </w:r>
      <w:r>
        <w:rPr>
          <w:sz w:val="28"/>
          <w:szCs w:val="28"/>
          <w:lang w:eastAsia="ru-RU"/>
        </w:rPr>
        <w:t xml:space="preserve"> принципы лечения и ухода (режим, питание, мероприятия, улучшающие бронхиальный дренаж, медикаментозное лечение).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Плевриты:</w:t>
      </w:r>
      <w:r>
        <w:rPr>
          <w:sz w:val="28"/>
          <w:szCs w:val="28"/>
          <w:lang w:eastAsia="ru-RU"/>
        </w:rPr>
        <w:t xml:space="preserve"> определение, виды плевритов по этиологии и клинико-морфологическим изменениям. Клиническая симптоматика сухого и экссудативного плеврита, лечение плевритов.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Острый бронхит</w:t>
      </w:r>
      <w:r>
        <w:rPr>
          <w:sz w:val="28"/>
          <w:szCs w:val="28"/>
          <w:lang w:eastAsia="ru-RU"/>
        </w:rPr>
        <w:t xml:space="preserve">: определение, этиология, предрасполагающие факторы, патогенез, клиническая симптоматика; принципы лечения и ухода.  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Хронический бронхит:</w:t>
      </w:r>
      <w:r>
        <w:rPr>
          <w:sz w:val="28"/>
          <w:szCs w:val="28"/>
          <w:lang w:eastAsia="ru-RU"/>
        </w:rPr>
        <w:t xml:space="preserve"> определение, этиология, патогенез. Клиническая симптоматика необструктивного бронхита.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Хронический бронхит</w:t>
      </w:r>
      <w:r>
        <w:rPr>
          <w:sz w:val="28"/>
          <w:szCs w:val="28"/>
          <w:lang w:eastAsia="ru-RU"/>
        </w:rPr>
        <w:t>: клиническая симптоматика обструктивного бронхита. Принципы лечения и ухода при хроническом бронхите.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Эмфизема лёгких:</w:t>
      </w:r>
      <w:r>
        <w:rPr>
          <w:sz w:val="28"/>
          <w:szCs w:val="28"/>
          <w:lang w:eastAsia="ru-RU"/>
        </w:rPr>
        <w:t xml:space="preserve"> определение, предрасполагающие факторы; патогенез, клиническая симптоматика; лечение и уход.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Пневмосклероз:</w:t>
      </w:r>
      <w:r>
        <w:rPr>
          <w:sz w:val="28"/>
          <w:szCs w:val="28"/>
          <w:lang w:eastAsia="ru-RU"/>
        </w:rPr>
        <w:t xml:space="preserve"> определение, этиология, патогенез, клиническая симптоматика, лечение и уход.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Декомпенсированное легочное сердце:</w:t>
      </w:r>
      <w:r>
        <w:rPr>
          <w:sz w:val="28"/>
          <w:szCs w:val="28"/>
          <w:lang w:eastAsia="ru-RU"/>
        </w:rPr>
        <w:t xml:space="preserve"> определение, патогенез, клиническая симптоматика, лечение и уход.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lastRenderedPageBreak/>
        <w:t>Хроническая обструктивная болезнь лёгких</w:t>
      </w:r>
      <w:r>
        <w:rPr>
          <w:sz w:val="28"/>
          <w:szCs w:val="28"/>
          <w:lang w:eastAsia="ru-RU"/>
        </w:rPr>
        <w:t>: определение, факторы риска, патогенез, симптоматика развёрнутой стадии ХОБЛ, классификация ХОБЛ, принципы терапии ХОБЛ.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Бронхиальная астма:</w:t>
      </w:r>
      <w:r>
        <w:rPr>
          <w:sz w:val="28"/>
          <w:szCs w:val="28"/>
          <w:lang w:eastAsia="ru-RU"/>
        </w:rPr>
        <w:t xml:space="preserve"> определение, предрасполагающие факторы, понятия «атопия», «индукторы», «триггеры». Патогенез бронхиальной астмы, механизмы бронхиальной обструкции. Клиническая симптоматика бронхиальной астмы.</w:t>
      </w:r>
    </w:p>
    <w:p w:rsidR="00AC5F3A" w:rsidRDefault="000803E0">
      <w:pPr>
        <w:numPr>
          <w:ilvl w:val="0"/>
          <w:numId w:val="3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Бронхиальная астма:</w:t>
      </w:r>
      <w:r>
        <w:rPr>
          <w:sz w:val="28"/>
          <w:szCs w:val="28"/>
          <w:lang w:eastAsia="ru-RU"/>
        </w:rPr>
        <w:t xml:space="preserve"> диагностика, принципы лечения.  Понятие о пикфлоуметрии.  </w:t>
      </w:r>
    </w:p>
    <w:p w:rsidR="00AC5F3A" w:rsidRDefault="00AC5F3A">
      <w:pPr>
        <w:suppressAutoHyphens w:val="0"/>
        <w:jc w:val="both"/>
        <w:rPr>
          <w:sz w:val="28"/>
          <w:szCs w:val="28"/>
          <w:lang w:eastAsia="ru-RU"/>
        </w:rPr>
      </w:pPr>
    </w:p>
    <w:p w:rsidR="00AC5F3A" w:rsidRDefault="000803E0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Список манипуляций </w:t>
      </w:r>
    </w:p>
    <w:p w:rsidR="00AC5F3A" w:rsidRDefault="000803E0">
      <w:pPr>
        <w:numPr>
          <w:ilvl w:val="0"/>
          <w:numId w:val="38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Расспрос: характеристика болевого синдрома.</w:t>
      </w:r>
    </w:p>
    <w:p w:rsidR="00AC5F3A" w:rsidRDefault="000803E0">
      <w:pPr>
        <w:numPr>
          <w:ilvl w:val="0"/>
          <w:numId w:val="38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Техника оценки сознания пациента.</w:t>
      </w:r>
    </w:p>
    <w:p w:rsidR="00AC5F3A" w:rsidRDefault="000803E0">
      <w:pPr>
        <w:numPr>
          <w:ilvl w:val="0"/>
          <w:numId w:val="38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Техника определения характеристик кожных покровов.</w:t>
      </w:r>
    </w:p>
    <w:p w:rsidR="00AC5F3A" w:rsidRDefault="000803E0">
      <w:pPr>
        <w:numPr>
          <w:ilvl w:val="0"/>
          <w:numId w:val="38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Техника определения степени развития и распределения по телу подкожно-жировой клетчатки.</w:t>
      </w:r>
    </w:p>
    <w:p w:rsidR="00AC5F3A" w:rsidRDefault="000803E0">
      <w:pPr>
        <w:numPr>
          <w:ilvl w:val="0"/>
          <w:numId w:val="38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Техника определения отёков.</w:t>
      </w:r>
    </w:p>
    <w:p w:rsidR="00AC5F3A" w:rsidRDefault="000803E0">
      <w:pPr>
        <w:numPr>
          <w:ilvl w:val="0"/>
          <w:numId w:val="38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Техника определения характеристик пульса.</w:t>
      </w:r>
    </w:p>
    <w:p w:rsidR="00AC5F3A" w:rsidRDefault="000803E0">
      <w:pPr>
        <w:numPr>
          <w:ilvl w:val="0"/>
          <w:numId w:val="38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Техника измерения артериального давления.</w:t>
      </w:r>
    </w:p>
    <w:p w:rsidR="00AC5F3A" w:rsidRDefault="000803E0">
      <w:pPr>
        <w:numPr>
          <w:ilvl w:val="0"/>
          <w:numId w:val="38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Техника аускультации лёгких.</w:t>
      </w:r>
    </w:p>
    <w:p w:rsidR="00AC5F3A" w:rsidRDefault="000803E0">
      <w:pPr>
        <w:numPr>
          <w:ilvl w:val="0"/>
          <w:numId w:val="38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Техника аускультации сердца.</w:t>
      </w:r>
    </w:p>
    <w:p w:rsidR="00AC5F3A" w:rsidRDefault="000803E0">
      <w:pPr>
        <w:numPr>
          <w:ilvl w:val="0"/>
          <w:numId w:val="38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Техника определения дефицита пульса.</w:t>
      </w:r>
    </w:p>
    <w:p w:rsidR="00AC5F3A" w:rsidRDefault="000803E0">
      <w:pPr>
        <w:numPr>
          <w:ilvl w:val="0"/>
          <w:numId w:val="38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Техника измерения артериального давления.</w:t>
      </w:r>
    </w:p>
    <w:p w:rsidR="00AC5F3A" w:rsidRDefault="000803E0">
      <w:pPr>
        <w:numPr>
          <w:ilvl w:val="0"/>
          <w:numId w:val="38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ЭКГ при стенокардии.</w:t>
      </w:r>
    </w:p>
    <w:p w:rsidR="00AC5F3A" w:rsidRDefault="000803E0">
      <w:pPr>
        <w:numPr>
          <w:ilvl w:val="0"/>
          <w:numId w:val="38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ЭКГ при остром инфаркте миокарда.</w:t>
      </w:r>
    </w:p>
    <w:p w:rsidR="00AC5F3A" w:rsidRDefault="000803E0">
      <w:pPr>
        <w:numPr>
          <w:ilvl w:val="0"/>
          <w:numId w:val="38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Подготовка пациента к забору общего анализа крови.</w:t>
      </w:r>
    </w:p>
    <w:p w:rsidR="00AC5F3A" w:rsidRDefault="000803E0">
      <w:pPr>
        <w:numPr>
          <w:ilvl w:val="0"/>
          <w:numId w:val="38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Подготовка пациента к забору крови на биохимическое исследование.</w:t>
      </w:r>
    </w:p>
    <w:p w:rsidR="00AC5F3A" w:rsidRDefault="000803E0">
      <w:pPr>
        <w:numPr>
          <w:ilvl w:val="0"/>
          <w:numId w:val="38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Подготовка пациента к забору мочи на общий анализ.</w:t>
      </w:r>
    </w:p>
    <w:p w:rsidR="00AC5F3A" w:rsidRDefault="000803E0">
      <w:pPr>
        <w:numPr>
          <w:ilvl w:val="0"/>
          <w:numId w:val="38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Подготовка пациента к УЗИ органов брюшной полости.</w:t>
      </w:r>
    </w:p>
    <w:p w:rsidR="00AC5F3A" w:rsidRDefault="000803E0">
      <w:pPr>
        <w:numPr>
          <w:ilvl w:val="0"/>
          <w:numId w:val="38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Мероприятия, подавляющие кашель.</w:t>
      </w:r>
    </w:p>
    <w:p w:rsidR="00AC5F3A" w:rsidRDefault="000803E0">
      <w:pPr>
        <w:numPr>
          <w:ilvl w:val="0"/>
          <w:numId w:val="38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Мероприятия, уменьшающие вязкость мокроты.</w:t>
      </w:r>
    </w:p>
    <w:p w:rsidR="00AC5F3A" w:rsidRDefault="000803E0">
      <w:pPr>
        <w:numPr>
          <w:ilvl w:val="0"/>
          <w:numId w:val="38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Мероприятия, улучшающие эвакуацию мокроты из дыхательных путей.</w:t>
      </w:r>
    </w:p>
    <w:p w:rsidR="00AC5F3A" w:rsidRDefault="000803E0">
      <w:pPr>
        <w:numPr>
          <w:ilvl w:val="0"/>
          <w:numId w:val="38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Мероприятия при малопродуктивном кашле.</w:t>
      </w:r>
    </w:p>
    <w:p w:rsidR="00AC5F3A" w:rsidRDefault="000803E0">
      <w:pPr>
        <w:numPr>
          <w:ilvl w:val="0"/>
          <w:numId w:val="38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Мероприятия при влажном кашле.</w:t>
      </w:r>
    </w:p>
    <w:p w:rsidR="00AC5F3A" w:rsidRDefault="000803E0">
      <w:pPr>
        <w:numPr>
          <w:ilvl w:val="0"/>
          <w:numId w:val="38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Мероприятия при одышке, связанной с выключением из акта дыхания участка лёгкого.</w:t>
      </w:r>
    </w:p>
    <w:p w:rsidR="00AC5F3A" w:rsidRDefault="000803E0">
      <w:pPr>
        <w:numPr>
          <w:ilvl w:val="0"/>
          <w:numId w:val="38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Мероприятия при одышке, связанной с обструкцией бронхов.</w:t>
      </w:r>
    </w:p>
    <w:p w:rsidR="00AC5F3A" w:rsidRDefault="000803E0">
      <w:pPr>
        <w:numPr>
          <w:ilvl w:val="0"/>
          <w:numId w:val="38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Мероприятия при одышке, связанной со снижением эластичности альвеол и грудной клетки.</w:t>
      </w:r>
    </w:p>
    <w:p w:rsidR="00AC5F3A" w:rsidRDefault="000803E0">
      <w:pPr>
        <w:numPr>
          <w:ilvl w:val="0"/>
          <w:numId w:val="38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Мероприятия при одышке, связанной со скоплением жидкости в плевральной полости.</w:t>
      </w:r>
    </w:p>
    <w:p w:rsidR="00AC5F3A" w:rsidRDefault="000803E0">
      <w:pPr>
        <w:numPr>
          <w:ilvl w:val="0"/>
          <w:numId w:val="38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Мероприятия, уменьшающие боли в грудной клетке при сухом плеврите.</w:t>
      </w:r>
    </w:p>
    <w:p w:rsidR="00AC5F3A" w:rsidRDefault="000803E0">
      <w:pPr>
        <w:numPr>
          <w:ilvl w:val="0"/>
          <w:numId w:val="38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Техника применения пузыря со льдом.</w:t>
      </w:r>
    </w:p>
    <w:p w:rsidR="00AC5F3A" w:rsidRDefault="000803E0">
      <w:pPr>
        <w:numPr>
          <w:ilvl w:val="0"/>
          <w:numId w:val="38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Техника применения горчичников.</w:t>
      </w:r>
    </w:p>
    <w:p w:rsidR="00AC5F3A" w:rsidRDefault="000803E0">
      <w:pPr>
        <w:numPr>
          <w:ilvl w:val="0"/>
          <w:numId w:val="38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Техника применения грелки.</w:t>
      </w:r>
    </w:p>
    <w:p w:rsidR="00AC5F3A" w:rsidRDefault="000803E0">
      <w:pPr>
        <w:numPr>
          <w:ilvl w:val="0"/>
          <w:numId w:val="38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Правила применения карманного ингалятора.</w:t>
      </w:r>
    </w:p>
    <w:p w:rsidR="00AC5F3A" w:rsidRDefault="00AC5F3A"/>
    <w:p w:rsidR="005A7F57" w:rsidRDefault="005A7F57"/>
    <w:p w:rsidR="005A7F57" w:rsidRDefault="005A7F57"/>
    <w:p w:rsidR="005A7F57" w:rsidRDefault="005A7F57"/>
    <w:p w:rsidR="005A7F57" w:rsidRDefault="005A7F57"/>
    <w:p w:rsidR="005A7F57" w:rsidRDefault="005A7F57"/>
    <w:p w:rsidR="005A7F57" w:rsidRDefault="005A7F57"/>
    <w:p w:rsidR="005A7F57" w:rsidRDefault="005A7F57"/>
    <w:p w:rsidR="005A7F57" w:rsidRDefault="005A7F57"/>
    <w:p w:rsidR="005A7F57" w:rsidRDefault="005A7F57"/>
    <w:p w:rsidR="005A7F57" w:rsidRDefault="005A7F57"/>
    <w:p w:rsidR="005A7F57" w:rsidRDefault="005A7F57"/>
    <w:p w:rsidR="005A7F57" w:rsidRDefault="005A7F57">
      <w:pPr>
        <w:suppressAutoHyphens w:val="0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5A7F57" w:rsidRPr="005A7F57" w:rsidRDefault="005A7F57" w:rsidP="005A7F57">
      <w:pPr>
        <w:jc w:val="right"/>
      </w:pPr>
      <w:r w:rsidRPr="005A7F57">
        <w:rPr>
          <w:i/>
          <w:sz w:val="28"/>
          <w:szCs w:val="28"/>
        </w:rPr>
        <w:lastRenderedPageBreak/>
        <w:t>Приложение № 2</w:t>
      </w:r>
    </w:p>
    <w:p w:rsidR="005A7F57" w:rsidRPr="005A7F57" w:rsidRDefault="005A7F57" w:rsidP="005A7F57">
      <w:pPr>
        <w:jc w:val="center"/>
        <w:rPr>
          <w:b/>
          <w:i/>
          <w:sz w:val="28"/>
          <w:szCs w:val="28"/>
        </w:rPr>
      </w:pPr>
    </w:p>
    <w:p w:rsidR="005A7F57" w:rsidRPr="005A7F57" w:rsidRDefault="005A7F57" w:rsidP="005A7F57">
      <w:pPr>
        <w:jc w:val="center"/>
      </w:pPr>
      <w:r w:rsidRPr="005A7F57">
        <w:rPr>
          <w:b/>
          <w:sz w:val="28"/>
          <w:szCs w:val="28"/>
        </w:rPr>
        <w:t>Инструктивно-методические документы</w:t>
      </w:r>
    </w:p>
    <w:p w:rsidR="005A7F57" w:rsidRPr="005A7F57" w:rsidRDefault="005A7F57" w:rsidP="005A7F57">
      <w:pPr>
        <w:suppressAutoHyphens w:val="0"/>
        <w:spacing w:line="276" w:lineRule="auto"/>
        <w:ind w:left="851" w:hanging="851"/>
        <w:jc w:val="both"/>
        <w:rPr>
          <w:sz w:val="28"/>
          <w:szCs w:val="28"/>
          <w:lang w:eastAsia="ru-RU"/>
        </w:rPr>
      </w:pPr>
    </w:p>
    <w:p w:rsidR="005A7F57" w:rsidRPr="005A7F57" w:rsidRDefault="005A7F57" w:rsidP="005F7B4B">
      <w:pPr>
        <w:suppressAutoHyphens w:val="0"/>
        <w:jc w:val="both"/>
        <w:rPr>
          <w:sz w:val="28"/>
          <w:szCs w:val="20"/>
          <w:lang w:eastAsia="ru-RU"/>
        </w:rPr>
      </w:pPr>
      <w:r w:rsidRPr="005A7F57">
        <w:rPr>
          <w:sz w:val="28"/>
          <w:szCs w:val="20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3</w:t>
      </w:r>
      <w:r>
        <w:rPr>
          <w:sz w:val="28"/>
          <w:szCs w:val="20"/>
          <w:lang w:eastAsia="ru-RU"/>
        </w:rPr>
        <w:t>4</w:t>
      </w:r>
      <w:r w:rsidRPr="005A7F57">
        <w:rPr>
          <w:sz w:val="28"/>
          <w:szCs w:val="20"/>
          <w:lang w:eastAsia="ru-RU"/>
        </w:rPr>
        <w:t xml:space="preserve">.02.01 </w:t>
      </w:r>
      <w:r>
        <w:rPr>
          <w:sz w:val="28"/>
          <w:szCs w:val="20"/>
          <w:lang w:eastAsia="ru-RU"/>
        </w:rPr>
        <w:t xml:space="preserve">Сестринское </w:t>
      </w:r>
      <w:r w:rsidRPr="005A7F57">
        <w:rPr>
          <w:sz w:val="28"/>
          <w:szCs w:val="20"/>
          <w:lang w:eastAsia="ru-RU"/>
        </w:rPr>
        <w:t>дело утвержден приказом Министерства образования и</w:t>
      </w:r>
      <w:r w:rsidR="005F7B4B">
        <w:rPr>
          <w:sz w:val="28"/>
          <w:szCs w:val="20"/>
          <w:lang w:eastAsia="ru-RU"/>
        </w:rPr>
        <w:t xml:space="preserve"> науки Российской Федерации № 502</w:t>
      </w:r>
      <w:r w:rsidRPr="005A7F57">
        <w:rPr>
          <w:sz w:val="28"/>
          <w:szCs w:val="20"/>
          <w:lang w:eastAsia="ru-RU"/>
        </w:rPr>
        <w:t xml:space="preserve"> от 12 мая 2014 г.</w:t>
      </w:r>
      <w:r w:rsidR="005F7B4B">
        <w:rPr>
          <w:sz w:val="28"/>
          <w:szCs w:val="20"/>
          <w:lang w:eastAsia="ru-RU"/>
        </w:rPr>
        <w:t xml:space="preserve"> </w:t>
      </w:r>
      <w:r w:rsidR="005F7B4B" w:rsidRPr="005F7B4B">
        <w:rPr>
          <w:sz w:val="28"/>
          <w:szCs w:val="20"/>
          <w:lang w:eastAsia="ru-RU"/>
        </w:rPr>
        <w:t>(ред. от 24.07.2015)</w:t>
      </w:r>
    </w:p>
    <w:p w:rsidR="005A7F57" w:rsidRDefault="005A7F57"/>
    <w:p w:rsidR="00BA7433" w:rsidRDefault="00BA7433" w:rsidP="00BA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E7B5E">
        <w:rPr>
          <w:sz w:val="28"/>
          <w:szCs w:val="28"/>
          <w:u w:val="single"/>
        </w:rPr>
        <w:t>Основные источники:</w:t>
      </w:r>
    </w:p>
    <w:p w:rsidR="00BA7433" w:rsidRPr="00A3594C" w:rsidRDefault="00BA7433" w:rsidP="00BA7433">
      <w:pPr>
        <w:numPr>
          <w:ilvl w:val="0"/>
          <w:numId w:val="40"/>
        </w:numPr>
        <w:tabs>
          <w:tab w:val="left" w:pos="285"/>
        </w:tabs>
        <w:suppressAutoHyphens w:val="0"/>
        <w:ind w:left="34" w:firstLine="0"/>
        <w:contextualSpacing/>
        <w:jc w:val="both"/>
        <w:rPr>
          <w:sz w:val="28"/>
          <w:szCs w:val="22"/>
          <w:lang w:eastAsia="ru-RU"/>
        </w:rPr>
      </w:pPr>
      <w:r w:rsidRPr="00A3594C">
        <w:rPr>
          <w:sz w:val="28"/>
          <w:szCs w:val="22"/>
          <w:lang w:eastAsia="ru-RU"/>
        </w:rPr>
        <w:t>Смолева, Э. В. Сестринский уход в терапии: МДК 02.01 Сестринский уход при различных заболеваниях и состояниях/ Э. В. Смолева; ред. Э. В. Кабарухина. - Ростов-на-Дону: Феникс, 2015.</w:t>
      </w:r>
    </w:p>
    <w:p w:rsidR="00BA7433" w:rsidRPr="00A3594C" w:rsidRDefault="00BA7433" w:rsidP="00BA7433">
      <w:pPr>
        <w:numPr>
          <w:ilvl w:val="0"/>
          <w:numId w:val="40"/>
        </w:numPr>
        <w:tabs>
          <w:tab w:val="left" w:pos="285"/>
        </w:tabs>
        <w:suppressAutoHyphens w:val="0"/>
        <w:ind w:left="34" w:firstLine="0"/>
        <w:contextualSpacing/>
        <w:jc w:val="both"/>
        <w:rPr>
          <w:sz w:val="28"/>
          <w:szCs w:val="22"/>
          <w:lang w:eastAsia="ru-RU"/>
        </w:rPr>
      </w:pPr>
      <w:r w:rsidRPr="00A3594C">
        <w:rPr>
          <w:sz w:val="28"/>
          <w:szCs w:val="22"/>
          <w:lang w:eastAsia="ru-RU"/>
        </w:rPr>
        <w:t xml:space="preserve">Отвагина, Т. В. Терапия: учебное пособие / Т. В. Отвагина. - Ростов-на-Дону: Феникс, 2017. </w:t>
      </w:r>
    </w:p>
    <w:p w:rsidR="00BA7433" w:rsidRPr="00A3594C" w:rsidRDefault="00BA7433" w:rsidP="00BA7433">
      <w:pPr>
        <w:numPr>
          <w:ilvl w:val="0"/>
          <w:numId w:val="40"/>
        </w:numPr>
        <w:tabs>
          <w:tab w:val="left" w:pos="285"/>
        </w:tabs>
        <w:suppressAutoHyphens w:val="0"/>
        <w:ind w:left="34" w:firstLine="0"/>
        <w:contextualSpacing/>
        <w:jc w:val="both"/>
        <w:rPr>
          <w:sz w:val="28"/>
          <w:szCs w:val="22"/>
          <w:lang w:eastAsia="ru-RU"/>
        </w:rPr>
      </w:pPr>
      <w:r w:rsidRPr="00A3594C">
        <w:rPr>
          <w:sz w:val="28"/>
          <w:szCs w:val="22"/>
          <w:lang w:eastAsia="ru-RU"/>
        </w:rPr>
        <w:t>Смолева, Э. В. Сестринское дело в терапии с курсом первичной медицинской помощи/ Э. В. Смолева; ред. Э. В. Кабарухина.</w:t>
      </w:r>
      <w:r>
        <w:rPr>
          <w:sz w:val="28"/>
          <w:szCs w:val="22"/>
          <w:lang w:eastAsia="ru-RU"/>
        </w:rPr>
        <w:t xml:space="preserve"> </w:t>
      </w:r>
      <w:r w:rsidRPr="00A3594C">
        <w:rPr>
          <w:sz w:val="28"/>
          <w:szCs w:val="22"/>
          <w:lang w:eastAsia="ru-RU"/>
        </w:rPr>
        <w:t>- Ростов-на-Дону: Феникс, 2013.</w:t>
      </w:r>
    </w:p>
    <w:p w:rsidR="00BA7433" w:rsidRPr="00A3594C" w:rsidRDefault="00BA7433" w:rsidP="00BA7433">
      <w:pPr>
        <w:numPr>
          <w:ilvl w:val="0"/>
          <w:numId w:val="40"/>
        </w:numPr>
        <w:tabs>
          <w:tab w:val="left" w:pos="285"/>
        </w:tabs>
        <w:suppressAutoHyphens w:val="0"/>
        <w:ind w:left="34" w:firstLine="0"/>
        <w:contextualSpacing/>
        <w:jc w:val="both"/>
        <w:rPr>
          <w:sz w:val="28"/>
          <w:szCs w:val="22"/>
          <w:lang w:eastAsia="ru-RU"/>
        </w:rPr>
      </w:pPr>
      <w:r w:rsidRPr="00A3594C">
        <w:rPr>
          <w:sz w:val="28"/>
          <w:szCs w:val="22"/>
          <w:lang w:eastAsia="ru-RU"/>
        </w:rPr>
        <w:t>Сединкина, Р. Г. Сестринское дело в терапии. Раздел "Кардиология": учебное пособие / Р. Г. Сединкина. - М.: ГЭОТАР-Медиа, 2013.</w:t>
      </w:r>
    </w:p>
    <w:p w:rsidR="00BA7433" w:rsidRPr="00A3594C" w:rsidRDefault="00BA7433" w:rsidP="00BA7433">
      <w:pPr>
        <w:numPr>
          <w:ilvl w:val="0"/>
          <w:numId w:val="40"/>
        </w:numPr>
        <w:tabs>
          <w:tab w:val="left" w:pos="285"/>
        </w:tabs>
        <w:suppressAutoHyphens w:val="0"/>
        <w:ind w:left="34" w:firstLine="0"/>
        <w:contextualSpacing/>
        <w:jc w:val="both"/>
        <w:rPr>
          <w:sz w:val="28"/>
          <w:szCs w:val="22"/>
          <w:lang w:eastAsia="ru-RU"/>
        </w:rPr>
      </w:pPr>
      <w:r w:rsidRPr="00A3594C">
        <w:rPr>
          <w:sz w:val="28"/>
          <w:szCs w:val="22"/>
          <w:lang w:eastAsia="ru-RU"/>
        </w:rPr>
        <w:t>Сединкина, Р. Г. Сестринская помощь при заболеваниях эндокринной системы и обмена веществ: Учебное пособие для медицинских училищ и колледжей / Р. Г. Сединкина, Л. И. Игнатюк. - М.: ГЭОТАР-Медиа, 2013.</w:t>
      </w:r>
    </w:p>
    <w:p w:rsidR="00BA7433" w:rsidRPr="00A3594C" w:rsidRDefault="00BA7433" w:rsidP="00BA7433">
      <w:pPr>
        <w:numPr>
          <w:ilvl w:val="0"/>
          <w:numId w:val="40"/>
        </w:numPr>
        <w:tabs>
          <w:tab w:val="left" w:pos="285"/>
        </w:tabs>
        <w:suppressAutoHyphens w:val="0"/>
        <w:ind w:left="34" w:firstLine="0"/>
        <w:contextualSpacing/>
        <w:jc w:val="both"/>
        <w:rPr>
          <w:sz w:val="28"/>
          <w:szCs w:val="22"/>
          <w:lang w:eastAsia="ru-RU"/>
        </w:rPr>
      </w:pPr>
      <w:r w:rsidRPr="00A3594C">
        <w:rPr>
          <w:sz w:val="28"/>
          <w:szCs w:val="22"/>
          <w:lang w:eastAsia="ru-RU"/>
        </w:rPr>
        <w:t>Сединкина, Р. Г. Сестринская помощь при заболеваниях мочевыводящей системы: Учебное пособие / Р. Г. Сединкина. - М.: ГЭОТАР-Медиа, 2012.</w:t>
      </w:r>
    </w:p>
    <w:p w:rsidR="00BA7433" w:rsidRPr="00A3594C" w:rsidRDefault="00BA7433" w:rsidP="00BA7433">
      <w:pPr>
        <w:numPr>
          <w:ilvl w:val="0"/>
          <w:numId w:val="40"/>
        </w:numPr>
        <w:tabs>
          <w:tab w:val="left" w:pos="285"/>
        </w:tabs>
        <w:suppressAutoHyphens w:val="0"/>
        <w:ind w:left="34" w:firstLine="0"/>
        <w:contextualSpacing/>
        <w:jc w:val="both"/>
        <w:rPr>
          <w:sz w:val="28"/>
          <w:szCs w:val="22"/>
          <w:lang w:eastAsia="ru-RU"/>
        </w:rPr>
      </w:pPr>
      <w:r w:rsidRPr="00A3594C">
        <w:rPr>
          <w:sz w:val="28"/>
          <w:szCs w:val="22"/>
          <w:lang w:eastAsia="ru-RU"/>
        </w:rPr>
        <w:t>Никитин, А. В. Сестринское дело в терапии [Электронный ресурс] / А. В. Никитин, И. Э. Есауленко, Н. Н. Камынина, С. И. Двойников. - Электрон. текстовые дан. - М.: Учмедиздат, 2014. - 396 с., 1 эл. опт. диск (CD-ROM).</w:t>
      </w:r>
    </w:p>
    <w:p w:rsidR="00BA7433" w:rsidRPr="00A3594C" w:rsidRDefault="00BA7433" w:rsidP="00BA7433">
      <w:pPr>
        <w:numPr>
          <w:ilvl w:val="0"/>
          <w:numId w:val="40"/>
        </w:numPr>
        <w:tabs>
          <w:tab w:val="left" w:pos="285"/>
        </w:tabs>
        <w:suppressAutoHyphens w:val="0"/>
        <w:ind w:left="34" w:firstLine="0"/>
        <w:contextualSpacing/>
        <w:jc w:val="both"/>
        <w:rPr>
          <w:sz w:val="28"/>
          <w:szCs w:val="22"/>
          <w:lang w:eastAsia="ru-RU"/>
        </w:rPr>
      </w:pPr>
      <w:r w:rsidRPr="00A3594C">
        <w:rPr>
          <w:sz w:val="28"/>
          <w:szCs w:val="22"/>
          <w:lang w:eastAsia="ru-RU"/>
        </w:rPr>
        <w:t>Яромич, И. В.</w:t>
      </w:r>
      <w:r w:rsidRPr="00A3594C">
        <w:rPr>
          <w:sz w:val="28"/>
          <w:szCs w:val="22"/>
          <w:lang w:eastAsia="ru-RU"/>
        </w:rPr>
        <w:tab/>
        <w:t>Сестринское дело и манипуляционная техника: учебно-практическое пособие / И. В. Яромич. - Ростов-на-Дону: Феникс, 2012.</w:t>
      </w:r>
    </w:p>
    <w:p w:rsidR="00BA7433" w:rsidRPr="00A3594C" w:rsidRDefault="00BA7433" w:rsidP="00BA7433">
      <w:pPr>
        <w:numPr>
          <w:ilvl w:val="0"/>
          <w:numId w:val="40"/>
        </w:numPr>
        <w:tabs>
          <w:tab w:val="left" w:pos="285"/>
        </w:tabs>
        <w:suppressAutoHyphens w:val="0"/>
        <w:ind w:left="34" w:firstLine="0"/>
        <w:contextualSpacing/>
        <w:jc w:val="both"/>
        <w:rPr>
          <w:sz w:val="28"/>
          <w:szCs w:val="22"/>
          <w:lang w:eastAsia="ru-RU"/>
        </w:rPr>
      </w:pPr>
      <w:r w:rsidRPr="00A3594C">
        <w:rPr>
          <w:sz w:val="28"/>
          <w:szCs w:val="22"/>
          <w:lang w:eastAsia="ru-RU"/>
        </w:rPr>
        <w:t>Манипуляции в сестринском деле/ ред. А. Г. Чиж. - 2-е изд. - М.: Медицина, 2012.</w:t>
      </w:r>
    </w:p>
    <w:p w:rsidR="00BA7433" w:rsidRPr="00A3594C" w:rsidRDefault="00BA7433" w:rsidP="00BA7433">
      <w:pPr>
        <w:numPr>
          <w:ilvl w:val="0"/>
          <w:numId w:val="40"/>
        </w:numPr>
        <w:tabs>
          <w:tab w:val="left" w:pos="285"/>
        </w:tabs>
        <w:suppressAutoHyphens w:val="0"/>
        <w:ind w:left="34" w:firstLine="0"/>
        <w:contextualSpacing/>
        <w:jc w:val="both"/>
        <w:rPr>
          <w:sz w:val="28"/>
          <w:szCs w:val="22"/>
          <w:lang w:eastAsia="ru-RU"/>
        </w:rPr>
      </w:pPr>
      <w:r w:rsidRPr="00A3594C">
        <w:rPr>
          <w:sz w:val="28"/>
          <w:szCs w:val="22"/>
          <w:lang w:eastAsia="ru-RU"/>
        </w:rPr>
        <w:t>Шумилкин, В. Р. Алгоритмы для медсестер: Учебное пособие / В. Р. Шумилкин, Н. И. Нузданова. - Санкт-Петербург: Фолиант, 2016.</w:t>
      </w:r>
    </w:p>
    <w:p w:rsidR="00BA7433" w:rsidRPr="00A3594C" w:rsidRDefault="00BA7433" w:rsidP="00BA7433">
      <w:pPr>
        <w:numPr>
          <w:ilvl w:val="0"/>
          <w:numId w:val="40"/>
        </w:numPr>
        <w:tabs>
          <w:tab w:val="left" w:pos="285"/>
        </w:tabs>
        <w:suppressAutoHyphens w:val="0"/>
        <w:ind w:left="34" w:firstLine="0"/>
        <w:contextualSpacing/>
        <w:jc w:val="both"/>
        <w:rPr>
          <w:sz w:val="28"/>
          <w:szCs w:val="22"/>
          <w:lang w:eastAsia="ru-RU"/>
        </w:rPr>
      </w:pPr>
      <w:r w:rsidRPr="00A3594C">
        <w:rPr>
          <w:sz w:val="28"/>
          <w:szCs w:val="22"/>
          <w:lang w:eastAsia="ru-RU"/>
        </w:rPr>
        <w:t xml:space="preserve">Островская, </w:t>
      </w:r>
      <w:r>
        <w:rPr>
          <w:sz w:val="28"/>
          <w:szCs w:val="22"/>
          <w:lang w:eastAsia="ru-RU"/>
        </w:rPr>
        <w:t>И. В. Основы сестринского дела:</w:t>
      </w:r>
      <w:r w:rsidRPr="00A3594C">
        <w:rPr>
          <w:sz w:val="28"/>
          <w:szCs w:val="22"/>
          <w:lang w:eastAsia="ru-RU"/>
        </w:rPr>
        <w:t xml:space="preserve"> Учебник / И. В. Островская, Н. В. Широкова. - Изд. 2-е. - М.: ГЭОТАР-Медиа, 2015. Гриф МО. </w:t>
      </w:r>
    </w:p>
    <w:p w:rsidR="00BA7433" w:rsidRPr="00A3594C" w:rsidRDefault="00BA7433" w:rsidP="00BA7433">
      <w:pPr>
        <w:tabs>
          <w:tab w:val="left" w:pos="285"/>
        </w:tabs>
        <w:suppressAutoHyphens w:val="0"/>
        <w:ind w:left="34"/>
        <w:contextualSpacing/>
        <w:jc w:val="both"/>
        <w:rPr>
          <w:sz w:val="28"/>
          <w:szCs w:val="22"/>
          <w:lang w:eastAsia="ru-RU"/>
        </w:rPr>
      </w:pPr>
    </w:p>
    <w:p w:rsidR="00BA7433" w:rsidRPr="00A3594C" w:rsidRDefault="00BA7433" w:rsidP="00BA7433">
      <w:pPr>
        <w:suppressAutoHyphens w:val="0"/>
        <w:jc w:val="both"/>
        <w:rPr>
          <w:sz w:val="28"/>
          <w:szCs w:val="22"/>
          <w:u w:val="single"/>
          <w:lang w:eastAsia="ru-RU"/>
        </w:rPr>
      </w:pPr>
      <w:r w:rsidRPr="00A3594C">
        <w:rPr>
          <w:sz w:val="28"/>
          <w:szCs w:val="22"/>
          <w:u w:val="single"/>
          <w:lang w:eastAsia="ru-RU"/>
        </w:rPr>
        <w:t>Дополнительная литература:</w:t>
      </w:r>
    </w:p>
    <w:p w:rsidR="00BA7433" w:rsidRPr="00A3594C" w:rsidRDefault="00BA7433" w:rsidP="00BA7433">
      <w:pPr>
        <w:numPr>
          <w:ilvl w:val="0"/>
          <w:numId w:val="41"/>
        </w:numPr>
        <w:tabs>
          <w:tab w:val="left" w:pos="285"/>
          <w:tab w:val="left" w:pos="459"/>
        </w:tabs>
        <w:suppressAutoHyphens w:val="0"/>
        <w:ind w:left="34" w:firstLine="0"/>
        <w:contextualSpacing/>
        <w:jc w:val="both"/>
        <w:rPr>
          <w:sz w:val="28"/>
          <w:szCs w:val="22"/>
          <w:lang w:eastAsia="ru-RU"/>
        </w:rPr>
      </w:pPr>
      <w:r w:rsidRPr="00A3594C">
        <w:rPr>
          <w:sz w:val="28"/>
          <w:szCs w:val="22"/>
          <w:lang w:eastAsia="ru-RU"/>
        </w:rPr>
        <w:t xml:space="preserve">Нечаев, В. М. Лечение пациентов терапевтического профиля: ПМ.02. Лечебная деятельность. Учебник / В. М. Нечаев, Л. С. Фролькис [и др.]. - М.: ГЭОТАР-Медиа, 2017. </w:t>
      </w:r>
    </w:p>
    <w:p w:rsidR="00BA7433" w:rsidRPr="00A3594C" w:rsidRDefault="00BA7433" w:rsidP="00BA7433">
      <w:pPr>
        <w:numPr>
          <w:ilvl w:val="0"/>
          <w:numId w:val="41"/>
        </w:numPr>
        <w:tabs>
          <w:tab w:val="left" w:pos="285"/>
          <w:tab w:val="left" w:pos="459"/>
        </w:tabs>
        <w:suppressAutoHyphens w:val="0"/>
        <w:ind w:left="34" w:firstLine="0"/>
        <w:contextualSpacing/>
        <w:jc w:val="both"/>
        <w:rPr>
          <w:sz w:val="28"/>
          <w:szCs w:val="22"/>
          <w:lang w:eastAsia="ru-RU"/>
        </w:rPr>
      </w:pPr>
      <w:r w:rsidRPr="00A3594C">
        <w:rPr>
          <w:sz w:val="28"/>
          <w:szCs w:val="22"/>
          <w:lang w:eastAsia="ru-RU"/>
        </w:rPr>
        <w:t>Школа здоровья. Остеопороз: Руководство для врачей / ред. О. М. Лесняк. - 2-е изд., испр. и доп. – М.: ГЭОТАР-Медиа, 2012. - 64 с. эл. опт. диск (CD-ROM).</w:t>
      </w:r>
    </w:p>
    <w:p w:rsidR="00BA7433" w:rsidRPr="00A3594C" w:rsidRDefault="00BA7433" w:rsidP="00BA7433">
      <w:pPr>
        <w:numPr>
          <w:ilvl w:val="0"/>
          <w:numId w:val="41"/>
        </w:numPr>
        <w:tabs>
          <w:tab w:val="left" w:pos="285"/>
          <w:tab w:val="left" w:pos="459"/>
        </w:tabs>
        <w:suppressAutoHyphens w:val="0"/>
        <w:ind w:left="34" w:firstLine="0"/>
        <w:contextualSpacing/>
        <w:jc w:val="both"/>
        <w:rPr>
          <w:sz w:val="28"/>
          <w:szCs w:val="22"/>
          <w:lang w:eastAsia="ru-RU"/>
        </w:rPr>
      </w:pPr>
      <w:r w:rsidRPr="00A3594C">
        <w:rPr>
          <w:sz w:val="28"/>
          <w:szCs w:val="22"/>
          <w:lang w:eastAsia="ru-RU"/>
        </w:rPr>
        <w:t xml:space="preserve"> Школа здоровья. Остеопороз: Материалы для пациентов / ред. О. М. Лесняк. - 2-е изд., испр. и доп. – М.: ГЭОТАР-Медиа, 2012.</w:t>
      </w:r>
    </w:p>
    <w:p w:rsidR="00BA7433" w:rsidRPr="00A3594C" w:rsidRDefault="00BA7433" w:rsidP="00BA7433">
      <w:pPr>
        <w:numPr>
          <w:ilvl w:val="0"/>
          <w:numId w:val="41"/>
        </w:numPr>
        <w:tabs>
          <w:tab w:val="left" w:pos="285"/>
          <w:tab w:val="left" w:pos="459"/>
        </w:tabs>
        <w:suppressAutoHyphens w:val="0"/>
        <w:ind w:left="34" w:firstLine="0"/>
        <w:contextualSpacing/>
        <w:jc w:val="both"/>
        <w:rPr>
          <w:sz w:val="28"/>
          <w:szCs w:val="22"/>
          <w:lang w:eastAsia="ru-RU"/>
        </w:rPr>
      </w:pPr>
      <w:r w:rsidRPr="00A3594C">
        <w:rPr>
          <w:sz w:val="28"/>
          <w:szCs w:val="22"/>
          <w:lang w:eastAsia="ru-RU"/>
        </w:rPr>
        <w:lastRenderedPageBreak/>
        <w:t>Мельникова, М. А. Сестринское дело в терапии: Учебное пособие / М. А. Мельникова, И. С. Березина, О. М. Неволина; ГОУ СПО Архангельский медицинский колледж. - Архангельск: ГОУ СПО АМК, 2008. - 225 с. эл. жестк. диск.</w:t>
      </w:r>
    </w:p>
    <w:p w:rsidR="00BA7433" w:rsidRPr="00A3594C" w:rsidRDefault="00BA7433" w:rsidP="00BA7433">
      <w:pPr>
        <w:tabs>
          <w:tab w:val="left" w:pos="285"/>
          <w:tab w:val="left" w:pos="435"/>
        </w:tabs>
        <w:suppressAutoHyphens w:val="0"/>
        <w:ind w:left="34"/>
        <w:contextualSpacing/>
        <w:jc w:val="both"/>
        <w:rPr>
          <w:sz w:val="28"/>
          <w:szCs w:val="22"/>
          <w:lang w:eastAsia="ru-RU"/>
        </w:rPr>
      </w:pPr>
    </w:p>
    <w:p w:rsidR="00BA7433" w:rsidRPr="00A3594C" w:rsidRDefault="00BA7433" w:rsidP="00BA7433">
      <w:pPr>
        <w:suppressAutoHyphens w:val="0"/>
        <w:jc w:val="both"/>
        <w:rPr>
          <w:sz w:val="28"/>
          <w:szCs w:val="22"/>
          <w:u w:val="single"/>
          <w:lang w:eastAsia="ru-RU"/>
        </w:rPr>
      </w:pPr>
      <w:r w:rsidRPr="00A3594C">
        <w:rPr>
          <w:sz w:val="28"/>
          <w:szCs w:val="22"/>
          <w:u w:val="single"/>
          <w:lang w:eastAsia="ru-RU"/>
        </w:rPr>
        <w:t>Другое:</w:t>
      </w:r>
    </w:p>
    <w:p w:rsidR="00BA7433" w:rsidRPr="00A3594C" w:rsidRDefault="00BA7433" w:rsidP="00BA7433">
      <w:pPr>
        <w:numPr>
          <w:ilvl w:val="0"/>
          <w:numId w:val="42"/>
        </w:numPr>
        <w:tabs>
          <w:tab w:val="left" w:pos="285"/>
          <w:tab w:val="left" w:pos="435"/>
        </w:tabs>
        <w:suppressAutoHyphens w:val="0"/>
        <w:ind w:left="426" w:hanging="284"/>
        <w:contextualSpacing/>
        <w:jc w:val="both"/>
        <w:rPr>
          <w:sz w:val="28"/>
          <w:szCs w:val="22"/>
          <w:lang w:eastAsia="ru-RU"/>
        </w:rPr>
      </w:pPr>
      <w:r w:rsidRPr="00A3594C">
        <w:rPr>
          <w:sz w:val="28"/>
          <w:szCs w:val="22"/>
          <w:lang w:eastAsia="ru-RU"/>
        </w:rPr>
        <w:t>Настольный справочник главной медицинской сестры + CD: Успешное управление сестринскими службами ЛПУ / ред. Т. В. Собко. - СПб.: ФОРУМ Медиа, 2017. -  эл. опт. диск (CD-ROM), 300 с.</w:t>
      </w:r>
    </w:p>
    <w:p w:rsidR="00BA7433" w:rsidRPr="00A3594C" w:rsidRDefault="00BA7433" w:rsidP="00BA7433">
      <w:pPr>
        <w:numPr>
          <w:ilvl w:val="0"/>
          <w:numId w:val="42"/>
        </w:numPr>
        <w:tabs>
          <w:tab w:val="left" w:pos="285"/>
          <w:tab w:val="left" w:pos="435"/>
        </w:tabs>
        <w:suppressAutoHyphens w:val="0"/>
        <w:ind w:left="426" w:hanging="284"/>
        <w:contextualSpacing/>
        <w:jc w:val="both"/>
        <w:rPr>
          <w:sz w:val="28"/>
          <w:szCs w:val="22"/>
          <w:lang w:eastAsia="ru-RU"/>
        </w:rPr>
      </w:pPr>
      <w:r w:rsidRPr="00A3594C">
        <w:rPr>
          <w:sz w:val="28"/>
          <w:szCs w:val="22"/>
          <w:lang w:eastAsia="ru-RU"/>
        </w:rPr>
        <w:t>Все о сестринском деле: интерактивный путеводитель.</w:t>
      </w:r>
      <w:r>
        <w:rPr>
          <w:sz w:val="28"/>
          <w:szCs w:val="22"/>
          <w:lang w:eastAsia="ru-RU"/>
        </w:rPr>
        <w:t xml:space="preserve"> </w:t>
      </w:r>
      <w:r w:rsidRPr="00A3594C">
        <w:rPr>
          <w:sz w:val="28"/>
          <w:szCs w:val="22"/>
          <w:lang w:eastAsia="ru-RU"/>
        </w:rPr>
        <w:t>- 2010 –  диск для ПК.</w:t>
      </w:r>
    </w:p>
    <w:p w:rsidR="00BA7433" w:rsidRPr="00A3594C" w:rsidRDefault="00BA7433" w:rsidP="00BA7433">
      <w:pPr>
        <w:tabs>
          <w:tab w:val="left" w:pos="285"/>
          <w:tab w:val="left" w:pos="435"/>
        </w:tabs>
        <w:suppressAutoHyphens w:val="0"/>
        <w:jc w:val="both"/>
        <w:rPr>
          <w:sz w:val="28"/>
          <w:szCs w:val="22"/>
          <w:lang w:eastAsia="ru-RU"/>
        </w:rPr>
      </w:pPr>
    </w:p>
    <w:p w:rsidR="00BA7433" w:rsidRPr="00A3594C" w:rsidRDefault="00BA7433" w:rsidP="00BA7433">
      <w:pPr>
        <w:tabs>
          <w:tab w:val="left" w:pos="285"/>
          <w:tab w:val="left" w:pos="435"/>
        </w:tabs>
        <w:suppressAutoHyphens w:val="0"/>
        <w:ind w:left="34"/>
        <w:contextualSpacing/>
        <w:jc w:val="both"/>
        <w:rPr>
          <w:sz w:val="28"/>
          <w:szCs w:val="22"/>
          <w:u w:val="single"/>
          <w:lang w:eastAsia="ru-RU"/>
        </w:rPr>
      </w:pPr>
      <w:r w:rsidRPr="00A3594C">
        <w:rPr>
          <w:sz w:val="28"/>
          <w:szCs w:val="22"/>
          <w:u w:val="single"/>
          <w:lang w:eastAsia="ru-RU"/>
        </w:rPr>
        <w:t xml:space="preserve">Журналы: </w:t>
      </w:r>
    </w:p>
    <w:p w:rsidR="005A7F57" w:rsidRDefault="00BA7433" w:rsidP="00BA7433">
      <w:r w:rsidRPr="00A3594C">
        <w:rPr>
          <w:sz w:val="28"/>
          <w:szCs w:val="22"/>
          <w:lang w:eastAsia="ru-RU"/>
        </w:rPr>
        <w:t>«Медицинская сестра»; «Сестринское дело», «Старшая медицинская сестра», «В помощь практикующей медицинской сестре», «Главная медицинская сестра».</w:t>
      </w:r>
    </w:p>
    <w:sectPr w:rsidR="005A7F57">
      <w:headerReference w:type="default" r:id="rId10"/>
      <w:pgSz w:w="11906" w:h="16838"/>
      <w:pgMar w:top="964" w:right="851" w:bottom="964" w:left="1247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08" w:rsidRDefault="004A2B08">
      <w:r>
        <w:separator/>
      </w:r>
    </w:p>
  </w:endnote>
  <w:endnote w:type="continuationSeparator" w:id="0">
    <w:p w:rsidR="004A2B08" w:rsidRDefault="004A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08" w:rsidRDefault="004A2B08">
      <w:r>
        <w:separator/>
      </w:r>
    </w:p>
  </w:footnote>
  <w:footnote w:type="continuationSeparator" w:id="0">
    <w:p w:rsidR="004A2B08" w:rsidRDefault="004A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343778"/>
      <w:docPartObj>
        <w:docPartGallery w:val="Page Numbers (Top of Page)"/>
        <w:docPartUnique/>
      </w:docPartObj>
    </w:sdtPr>
    <w:sdtEndPr/>
    <w:sdtContent>
      <w:p w:rsidR="004A2B08" w:rsidRDefault="004A2B08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10180">
          <w:rPr>
            <w:noProof/>
          </w:rPr>
          <w:t>2</w:t>
        </w:r>
        <w:r>
          <w:fldChar w:fldCharType="end"/>
        </w:r>
      </w:p>
      <w:p w:rsidR="004A2B08" w:rsidRDefault="00E10180">
        <w:pPr>
          <w:pStyle w:val="a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31601"/>
      <w:docPartObj>
        <w:docPartGallery w:val="Page Numbers (Top of Page)"/>
        <w:docPartUnique/>
      </w:docPartObj>
    </w:sdtPr>
    <w:sdtEndPr/>
    <w:sdtContent>
      <w:p w:rsidR="004A2B08" w:rsidRDefault="004A2B08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10180">
          <w:rPr>
            <w:noProof/>
          </w:rPr>
          <w:t>10</w:t>
        </w:r>
        <w:r>
          <w:fldChar w:fldCharType="end"/>
        </w:r>
      </w:p>
      <w:p w:rsidR="004A2B08" w:rsidRDefault="00E10180">
        <w:pPr>
          <w:pStyle w:val="ad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808829"/>
      <w:docPartObj>
        <w:docPartGallery w:val="Page Numbers (Top of Page)"/>
        <w:docPartUnique/>
      </w:docPartObj>
    </w:sdtPr>
    <w:sdtEndPr/>
    <w:sdtContent>
      <w:p w:rsidR="004A2B08" w:rsidRDefault="004A2B08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10180">
          <w:rPr>
            <w:noProof/>
          </w:rPr>
          <w:t>21</w:t>
        </w:r>
        <w:r>
          <w:fldChar w:fldCharType="end"/>
        </w:r>
      </w:p>
      <w:p w:rsidR="004A2B08" w:rsidRDefault="00E10180">
        <w:pPr>
          <w:pStyle w:val="a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712"/>
    <w:multiLevelType w:val="multilevel"/>
    <w:tmpl w:val="193EBB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E55B42"/>
    <w:multiLevelType w:val="multilevel"/>
    <w:tmpl w:val="66A079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E51386"/>
    <w:multiLevelType w:val="multilevel"/>
    <w:tmpl w:val="522E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7AD3384"/>
    <w:multiLevelType w:val="multilevel"/>
    <w:tmpl w:val="1CE4D2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6731F1"/>
    <w:multiLevelType w:val="multilevel"/>
    <w:tmpl w:val="6438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FA31611"/>
    <w:multiLevelType w:val="multilevel"/>
    <w:tmpl w:val="8B4C46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06B55"/>
    <w:multiLevelType w:val="hybridMultilevel"/>
    <w:tmpl w:val="E69C97CE"/>
    <w:lvl w:ilvl="0" w:tplc="5992B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7D35"/>
    <w:multiLevelType w:val="multilevel"/>
    <w:tmpl w:val="415A911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21ED9"/>
    <w:multiLevelType w:val="multilevel"/>
    <w:tmpl w:val="5ADA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1AE91B37"/>
    <w:multiLevelType w:val="multilevel"/>
    <w:tmpl w:val="AC08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1C077F39"/>
    <w:multiLevelType w:val="multilevel"/>
    <w:tmpl w:val="E142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23633BFE"/>
    <w:multiLevelType w:val="multilevel"/>
    <w:tmpl w:val="98A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28370618"/>
    <w:multiLevelType w:val="multilevel"/>
    <w:tmpl w:val="D70EE1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5034E1"/>
    <w:multiLevelType w:val="multilevel"/>
    <w:tmpl w:val="A520597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1106871"/>
    <w:multiLevelType w:val="multilevel"/>
    <w:tmpl w:val="0E54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31793489"/>
    <w:multiLevelType w:val="multilevel"/>
    <w:tmpl w:val="6D3ABDA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1493A"/>
    <w:multiLevelType w:val="multilevel"/>
    <w:tmpl w:val="F0BC26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252589"/>
    <w:multiLevelType w:val="multilevel"/>
    <w:tmpl w:val="619E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3EB61F3F"/>
    <w:multiLevelType w:val="multilevel"/>
    <w:tmpl w:val="F8D6EA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0B44F7"/>
    <w:multiLevelType w:val="multilevel"/>
    <w:tmpl w:val="068A3FC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0540609"/>
    <w:multiLevelType w:val="multilevel"/>
    <w:tmpl w:val="7A42AA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98331C"/>
    <w:multiLevelType w:val="multilevel"/>
    <w:tmpl w:val="CBF4C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E2B71"/>
    <w:multiLevelType w:val="multilevel"/>
    <w:tmpl w:val="9FEC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44CC7D81"/>
    <w:multiLevelType w:val="multilevel"/>
    <w:tmpl w:val="250A5C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E19FF"/>
    <w:multiLevelType w:val="multilevel"/>
    <w:tmpl w:val="003A2BB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D1131"/>
    <w:multiLevelType w:val="multilevel"/>
    <w:tmpl w:val="5F1E6FF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F08B7"/>
    <w:multiLevelType w:val="multilevel"/>
    <w:tmpl w:val="219C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 w15:restartNumberingAfterBreak="0">
    <w:nsid w:val="4C8D7AC2"/>
    <w:multiLevelType w:val="multilevel"/>
    <w:tmpl w:val="7278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 w15:restartNumberingAfterBreak="0">
    <w:nsid w:val="51B307FD"/>
    <w:multiLevelType w:val="multilevel"/>
    <w:tmpl w:val="61DC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 w15:restartNumberingAfterBreak="0">
    <w:nsid w:val="555C68C2"/>
    <w:multiLevelType w:val="multilevel"/>
    <w:tmpl w:val="6E3C7652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B8144B"/>
    <w:multiLevelType w:val="multilevel"/>
    <w:tmpl w:val="853E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 w15:restartNumberingAfterBreak="0">
    <w:nsid w:val="60753BE8"/>
    <w:multiLevelType w:val="hybridMultilevel"/>
    <w:tmpl w:val="03F66A3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6394740C"/>
    <w:multiLevelType w:val="multilevel"/>
    <w:tmpl w:val="5E4867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5EF543C"/>
    <w:multiLevelType w:val="multilevel"/>
    <w:tmpl w:val="6F5460E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374B7"/>
    <w:multiLevelType w:val="multilevel"/>
    <w:tmpl w:val="DA5A6C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154B43"/>
    <w:multiLevelType w:val="multilevel"/>
    <w:tmpl w:val="2414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 w15:restartNumberingAfterBreak="0">
    <w:nsid w:val="6B60133C"/>
    <w:multiLevelType w:val="hybridMultilevel"/>
    <w:tmpl w:val="E69C97CE"/>
    <w:lvl w:ilvl="0" w:tplc="5992B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075FD"/>
    <w:multiLevelType w:val="multilevel"/>
    <w:tmpl w:val="92FA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 w15:restartNumberingAfterBreak="0">
    <w:nsid w:val="73154800"/>
    <w:multiLevelType w:val="multilevel"/>
    <w:tmpl w:val="FBEE809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32237C4"/>
    <w:multiLevelType w:val="multilevel"/>
    <w:tmpl w:val="26AE6B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785DC4"/>
    <w:multiLevelType w:val="multilevel"/>
    <w:tmpl w:val="03262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F604FD5"/>
    <w:multiLevelType w:val="multilevel"/>
    <w:tmpl w:val="A366F1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16"/>
  </w:num>
  <w:num w:numId="3">
    <w:abstractNumId w:val="18"/>
  </w:num>
  <w:num w:numId="4">
    <w:abstractNumId w:val="3"/>
  </w:num>
  <w:num w:numId="5">
    <w:abstractNumId w:val="5"/>
  </w:num>
  <w:num w:numId="6">
    <w:abstractNumId w:val="41"/>
  </w:num>
  <w:num w:numId="7">
    <w:abstractNumId w:val="0"/>
  </w:num>
  <w:num w:numId="8">
    <w:abstractNumId w:val="1"/>
  </w:num>
  <w:num w:numId="9">
    <w:abstractNumId w:val="25"/>
  </w:num>
  <w:num w:numId="10">
    <w:abstractNumId w:val="38"/>
  </w:num>
  <w:num w:numId="11">
    <w:abstractNumId w:val="13"/>
  </w:num>
  <w:num w:numId="12">
    <w:abstractNumId w:val="19"/>
  </w:num>
  <w:num w:numId="13">
    <w:abstractNumId w:val="15"/>
  </w:num>
  <w:num w:numId="14">
    <w:abstractNumId w:val="21"/>
  </w:num>
  <w:num w:numId="15">
    <w:abstractNumId w:val="29"/>
  </w:num>
  <w:num w:numId="16">
    <w:abstractNumId w:val="24"/>
  </w:num>
  <w:num w:numId="17">
    <w:abstractNumId w:val="4"/>
  </w:num>
  <w:num w:numId="18">
    <w:abstractNumId w:val="17"/>
  </w:num>
  <w:num w:numId="19">
    <w:abstractNumId w:val="8"/>
  </w:num>
  <w:num w:numId="20">
    <w:abstractNumId w:val="14"/>
  </w:num>
  <w:num w:numId="21">
    <w:abstractNumId w:val="30"/>
  </w:num>
  <w:num w:numId="22">
    <w:abstractNumId w:val="35"/>
  </w:num>
  <w:num w:numId="23">
    <w:abstractNumId w:val="11"/>
  </w:num>
  <w:num w:numId="24">
    <w:abstractNumId w:val="27"/>
  </w:num>
  <w:num w:numId="25">
    <w:abstractNumId w:val="28"/>
  </w:num>
  <w:num w:numId="26">
    <w:abstractNumId w:val="9"/>
  </w:num>
  <w:num w:numId="27">
    <w:abstractNumId w:val="26"/>
  </w:num>
  <w:num w:numId="28">
    <w:abstractNumId w:val="22"/>
  </w:num>
  <w:num w:numId="29">
    <w:abstractNumId w:val="37"/>
  </w:num>
  <w:num w:numId="30">
    <w:abstractNumId w:val="10"/>
  </w:num>
  <w:num w:numId="31">
    <w:abstractNumId w:val="2"/>
  </w:num>
  <w:num w:numId="32">
    <w:abstractNumId w:val="20"/>
  </w:num>
  <w:num w:numId="33">
    <w:abstractNumId w:val="32"/>
  </w:num>
  <w:num w:numId="34">
    <w:abstractNumId w:val="23"/>
  </w:num>
  <w:num w:numId="35">
    <w:abstractNumId w:val="34"/>
  </w:num>
  <w:num w:numId="36">
    <w:abstractNumId w:val="12"/>
  </w:num>
  <w:num w:numId="37">
    <w:abstractNumId w:val="7"/>
  </w:num>
  <w:num w:numId="38">
    <w:abstractNumId w:val="33"/>
  </w:num>
  <w:num w:numId="39">
    <w:abstractNumId w:val="40"/>
  </w:num>
  <w:num w:numId="40">
    <w:abstractNumId w:val="6"/>
  </w:num>
  <w:num w:numId="41">
    <w:abstractNumId w:val="3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F3A"/>
    <w:rsid w:val="000803E0"/>
    <w:rsid w:val="001D5128"/>
    <w:rsid w:val="00251E89"/>
    <w:rsid w:val="004A2B08"/>
    <w:rsid w:val="005A7F57"/>
    <w:rsid w:val="005E2E84"/>
    <w:rsid w:val="005F7B4B"/>
    <w:rsid w:val="007344FE"/>
    <w:rsid w:val="00880FEA"/>
    <w:rsid w:val="00A65C53"/>
    <w:rsid w:val="00AC5F3A"/>
    <w:rsid w:val="00AF683A"/>
    <w:rsid w:val="00B7131A"/>
    <w:rsid w:val="00BA7433"/>
    <w:rsid w:val="00C44760"/>
    <w:rsid w:val="00E10180"/>
    <w:rsid w:val="00E54AFF"/>
    <w:rsid w:val="00E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51B6"/>
  <w15:docId w15:val="{9B4B1E15-250F-4B5E-B90D-CF3BE661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FE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4F01A4"/>
    <w:pPr>
      <w:keepNext/>
      <w:shd w:val="clear" w:color="auto" w:fill="FFFFFF"/>
      <w:tabs>
        <w:tab w:val="left" w:pos="1450"/>
      </w:tabs>
      <w:snapToGrid w:val="0"/>
      <w:spacing w:before="5" w:line="100" w:lineRule="atLeast"/>
      <w:ind w:left="183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en">
    <w:name w:val="green"/>
    <w:basedOn w:val="a0"/>
    <w:qFormat/>
    <w:rsid w:val="007A56FE"/>
  </w:style>
  <w:style w:type="character" w:customStyle="1" w:styleId="a3">
    <w:name w:val="Основной текст Знак"/>
    <w:basedOn w:val="a0"/>
    <w:qFormat/>
    <w:rsid w:val="007A56F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4F01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4F01A4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0F153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0F153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Заголовок Знак"/>
    <w:basedOn w:val="a0"/>
    <w:uiPriority w:val="10"/>
    <w:qFormat/>
    <w:rsid w:val="00E650ED"/>
    <w:rPr>
      <w:rFonts w:ascii="Times New Roman" w:eastAsia="Times New Roman" w:hAnsi="Times New Roman" w:cs="Times New Roman"/>
      <w:sz w:val="28"/>
      <w:szCs w:val="28"/>
      <w:u w:val="single"/>
      <w:lang w:eastAsia="zh-CN"/>
    </w:rPr>
  </w:style>
  <w:style w:type="character" w:customStyle="1" w:styleId="a7">
    <w:name w:val="Основной текст с отступом Знак"/>
    <w:basedOn w:val="a0"/>
    <w:uiPriority w:val="99"/>
    <w:qFormat/>
    <w:rsid w:val="0073205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20">
    <w:name w:val="Основной текст с отступом 2 Знак"/>
    <w:basedOn w:val="a0"/>
    <w:uiPriority w:val="99"/>
    <w:qFormat/>
    <w:rsid w:val="0073205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8">
    <w:name w:val="Текст выноски Знак"/>
    <w:basedOn w:val="a0"/>
    <w:uiPriority w:val="99"/>
    <w:semiHidden/>
    <w:qFormat/>
    <w:rsid w:val="0073205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 w:val="0"/>
      <w:sz w:val="28"/>
    </w:rPr>
  </w:style>
  <w:style w:type="character" w:customStyle="1" w:styleId="ListLabel26">
    <w:name w:val="ListLabel 26"/>
    <w:qFormat/>
    <w:rPr>
      <w:sz w:val="28"/>
    </w:rPr>
  </w:style>
  <w:style w:type="character" w:customStyle="1" w:styleId="ListLabel27">
    <w:name w:val="ListLabel 27"/>
    <w:qFormat/>
    <w:rPr>
      <w:sz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8"/>
    </w:rPr>
  </w:style>
  <w:style w:type="character" w:customStyle="1" w:styleId="ListLabel32">
    <w:name w:val="ListLabel 32"/>
    <w:qFormat/>
    <w:rPr>
      <w:sz w:val="28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8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8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b w:val="0"/>
      <w:i w:val="0"/>
      <w:sz w:val="28"/>
    </w:rPr>
  </w:style>
  <w:style w:type="character" w:customStyle="1" w:styleId="ListLabel209">
    <w:name w:val="ListLabel 209"/>
    <w:qFormat/>
    <w:rPr>
      <w:b w:val="0"/>
      <w:i w:val="0"/>
      <w:sz w:val="28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9">
    <w:name w:val="Body Text"/>
    <w:basedOn w:val="a"/>
    <w:rsid w:val="007A56FE"/>
    <w:pPr>
      <w:spacing w:after="120"/>
    </w:pPr>
  </w:style>
  <w:style w:type="paragraph" w:styleId="aa">
    <w:name w:val="List"/>
    <w:basedOn w:val="a"/>
    <w:rsid w:val="004F01A4"/>
    <w:pPr>
      <w:ind w:left="283" w:hanging="283"/>
    </w:p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21">
    <w:name w:val="Список 21"/>
    <w:basedOn w:val="a"/>
    <w:qFormat/>
    <w:rsid w:val="007A56FE"/>
    <w:pPr>
      <w:ind w:left="566" w:hanging="283"/>
    </w:pPr>
  </w:style>
  <w:style w:type="paragraph" w:styleId="22">
    <w:name w:val="Body Text 2"/>
    <w:basedOn w:val="a"/>
    <w:uiPriority w:val="99"/>
    <w:semiHidden/>
    <w:unhideWhenUsed/>
    <w:qFormat/>
    <w:rsid w:val="004F01A4"/>
    <w:pPr>
      <w:spacing w:after="120" w:line="480" w:lineRule="auto"/>
    </w:pPr>
  </w:style>
  <w:style w:type="paragraph" w:styleId="ad">
    <w:name w:val="header"/>
    <w:basedOn w:val="a"/>
    <w:uiPriority w:val="99"/>
    <w:unhideWhenUsed/>
    <w:rsid w:val="000F153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0F1538"/>
    <w:pPr>
      <w:tabs>
        <w:tab w:val="center" w:pos="4677"/>
        <w:tab w:val="right" w:pos="9355"/>
      </w:tabs>
    </w:pPr>
  </w:style>
  <w:style w:type="paragraph" w:styleId="af">
    <w:name w:val="Title"/>
    <w:basedOn w:val="a"/>
    <w:uiPriority w:val="10"/>
    <w:qFormat/>
    <w:rsid w:val="00E650ED"/>
    <w:pPr>
      <w:jc w:val="center"/>
    </w:pPr>
    <w:rPr>
      <w:sz w:val="28"/>
      <w:szCs w:val="28"/>
      <w:u w:val="single"/>
    </w:rPr>
  </w:style>
  <w:style w:type="paragraph" w:styleId="af0">
    <w:name w:val="Body Text Indent"/>
    <w:basedOn w:val="a"/>
    <w:uiPriority w:val="99"/>
    <w:unhideWhenUsed/>
    <w:rsid w:val="0073205F"/>
    <w:pPr>
      <w:widowControl w:val="0"/>
      <w:ind w:left="1134" w:hanging="1134"/>
    </w:pPr>
    <w:rPr>
      <w:b/>
      <w:bCs/>
      <w:sz w:val="28"/>
      <w:szCs w:val="28"/>
    </w:rPr>
  </w:style>
  <w:style w:type="paragraph" w:styleId="23">
    <w:name w:val="Body Text Indent 2"/>
    <w:basedOn w:val="a"/>
    <w:uiPriority w:val="99"/>
    <w:unhideWhenUsed/>
    <w:qFormat/>
    <w:rsid w:val="0073205F"/>
    <w:pPr>
      <w:widowControl w:val="0"/>
      <w:ind w:left="1134" w:hanging="1134"/>
      <w:jc w:val="both"/>
    </w:pPr>
    <w:rPr>
      <w:b/>
      <w:bCs/>
      <w:sz w:val="28"/>
      <w:szCs w:val="28"/>
    </w:rPr>
  </w:style>
  <w:style w:type="paragraph" w:styleId="af1">
    <w:name w:val="Balloon Text"/>
    <w:basedOn w:val="a"/>
    <w:uiPriority w:val="99"/>
    <w:semiHidden/>
    <w:unhideWhenUsed/>
    <w:qFormat/>
    <w:rsid w:val="00732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3D1D-3D54-414E-B0FE-0CD916A7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34</Pages>
  <Words>6844</Words>
  <Characters>39014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Tatarenko OA.</dc:creator>
  <dc:description/>
  <cp:lastModifiedBy>k213u01</cp:lastModifiedBy>
  <cp:revision>27</cp:revision>
  <cp:lastPrinted>2018-02-27T08:21:00Z</cp:lastPrinted>
  <dcterms:created xsi:type="dcterms:W3CDTF">2018-02-27T08:22:00Z</dcterms:created>
  <dcterms:modified xsi:type="dcterms:W3CDTF">2019-12-12T08:53:00Z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